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10" w:type="dxa"/>
        <w:tblLook w:val="04A0" w:firstRow="1" w:lastRow="0" w:firstColumn="1" w:lastColumn="0" w:noHBand="0" w:noVBand="1"/>
      </w:tblPr>
      <w:tblGrid>
        <w:gridCol w:w="9016"/>
      </w:tblGrid>
      <w:tr w:rsidR="00372B0F" w:rsidTr="00372B0F">
        <w:trPr>
          <w:trHeight w:val="1050"/>
        </w:trPr>
        <w:tc>
          <w:tcPr>
            <w:tcW w:w="9016" w:type="dxa"/>
            <w:tcBorders>
              <w:top w:val="double" w:sz="4" w:space="0" w:color="auto"/>
              <w:left w:val="nil"/>
              <w:bottom w:val="double" w:sz="4" w:space="0" w:color="auto"/>
              <w:right w:val="nil"/>
            </w:tcBorders>
            <w:shd w:val="clear" w:color="auto" w:fill="DEEAF6" w:themeFill="accent1" w:themeFillTint="33"/>
          </w:tcPr>
          <w:p w:rsidR="00372B0F" w:rsidRDefault="00372B0F">
            <w:pPr>
              <w:rPr>
                <w:rtl/>
              </w:rPr>
            </w:pPr>
          </w:p>
          <w:p w:rsidR="00372B0F" w:rsidRDefault="00372B0F" w:rsidP="00372B0F">
            <w:pPr>
              <w:rPr>
                <w:rtl/>
              </w:rPr>
            </w:pPr>
          </w:p>
          <w:p w:rsidR="00372B0F" w:rsidRPr="00372B0F" w:rsidRDefault="00372B0F" w:rsidP="00372B0F">
            <w:pPr>
              <w:tabs>
                <w:tab w:val="left" w:pos="3674"/>
              </w:tabs>
              <w:rPr>
                <w:rFonts w:ascii="IranNastaliq" w:hAnsi="IranNastaliq" w:cs="IranNastaliq"/>
                <w:sz w:val="28"/>
                <w:szCs w:val="28"/>
                <w:rtl/>
              </w:rPr>
            </w:pPr>
            <w:r>
              <w:rPr>
                <w:rtl/>
              </w:rPr>
              <w:tab/>
            </w:r>
          </w:p>
        </w:tc>
      </w:tr>
    </w:tbl>
    <w:p w:rsidR="00372B0F" w:rsidRDefault="00F83FD8">
      <w:r>
        <w:rPr>
          <w:noProof/>
          <w:rtl/>
        </w:rPr>
        <mc:AlternateContent>
          <mc:Choice Requires="wps">
            <w:drawing>
              <wp:anchor distT="0" distB="0" distL="114300" distR="114300" simplePos="0" relativeHeight="251659264" behindDoc="0" locked="0" layoutInCell="1" allowOverlap="1" wp14:anchorId="78EBD740" wp14:editId="0AADAFAF">
                <wp:simplePos x="0" y="0"/>
                <wp:positionH relativeFrom="column">
                  <wp:posOffset>1577515</wp:posOffset>
                </wp:positionH>
                <wp:positionV relativeFrom="paragraph">
                  <wp:posOffset>-809553</wp:posOffset>
                </wp:positionV>
                <wp:extent cx="2589734" cy="767817"/>
                <wp:effectExtent l="0" t="0" r="0" b="0"/>
                <wp:wrapNone/>
                <wp:docPr id="1" name="Text Box 1"/>
                <wp:cNvGraphicFramePr/>
                <a:graphic xmlns:a="http://schemas.openxmlformats.org/drawingml/2006/main">
                  <a:graphicData uri="http://schemas.microsoft.com/office/word/2010/wordprocessingShape">
                    <wps:wsp>
                      <wps:cNvSpPr txBox="1"/>
                      <wps:spPr>
                        <a:xfrm>
                          <a:off x="0" y="0"/>
                          <a:ext cx="2589734" cy="767817"/>
                        </a:xfrm>
                        <a:prstGeom prst="rect">
                          <a:avLst/>
                        </a:prstGeom>
                        <a:noFill/>
                        <a:ln w="6350">
                          <a:noFill/>
                        </a:ln>
                      </wps:spPr>
                      <wps:txbx>
                        <w:txbxContent>
                          <w:p w:rsidR="00372B0F" w:rsidRPr="00E7425B" w:rsidRDefault="00372B0F" w:rsidP="00372B0F">
                            <w:pPr>
                              <w:jc w:val="center"/>
                              <w:rPr>
                                <w:rFonts w:ascii="IranNastaliq" w:hAnsi="IranNastaliq" w:cs="IranNastaliq"/>
                                <w:sz w:val="56"/>
                                <w:szCs w:val="56"/>
                              </w:rPr>
                            </w:pPr>
                            <w:r w:rsidRPr="00E7425B">
                              <w:rPr>
                                <w:rFonts w:ascii="IranNastaliq" w:hAnsi="IranNastaliq" w:cs="IranNastaliq"/>
                                <w:sz w:val="56"/>
                                <w:szCs w:val="56"/>
                                <w:rtl/>
                              </w:rPr>
                              <w:t>اولین همایش ملی توسعه و بهسازی تربیت معلم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EBD740" id="_x0000_t202" coordsize="21600,21600" o:spt="202" path="m,l,21600r21600,l21600,xe">
                <v:stroke joinstyle="miter"/>
                <v:path gradientshapeok="t" o:connecttype="rect"/>
              </v:shapetype>
              <v:shape id="Text Box 1" o:spid="_x0000_s1026" type="#_x0000_t202" style="position:absolute;left:0;text-align:left;margin-left:124.2pt;margin-top:-63.75pt;width:203.9pt;height:6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" filled="f" stroked="f" strokeweight=".5pt">
                <v:textbox>
                  <w:txbxContent>
                    <w:p w:rsidR="00372B0F" w:rsidRPr="00E7425B" w:rsidRDefault="00372B0F" w:rsidP="00372B0F">
                      <w:pPr>
                        <w:jc w:val="center"/>
                        <w:rPr>
                          <w:rFonts w:ascii="IranNastaliq" w:hAnsi="IranNastaliq" w:cs="IranNastaliq"/>
                          <w:sz w:val="56"/>
                          <w:szCs w:val="56"/>
                        </w:rPr>
                      </w:pPr>
                      <w:r w:rsidRPr="00E7425B">
                        <w:rPr>
                          <w:rFonts w:ascii="IranNastaliq" w:hAnsi="IranNastaliq" w:cs="IranNastaliq"/>
                          <w:sz w:val="56"/>
                          <w:szCs w:val="56"/>
                          <w:rtl/>
                        </w:rPr>
                        <w:t>اولین همایش ملی توسعه و بهسازی تربیت معلم</w:t>
                      </w:r>
                    </w:p>
                  </w:txbxContent>
                </v:textbox>
              </v:shape>
            </w:pict>
          </mc:Fallback>
        </mc:AlternateContent>
      </w:r>
    </w:p>
    <w:p w:rsidR="0082015B" w:rsidRPr="00032032" w:rsidRDefault="00032032" w:rsidP="00032032">
      <w:pPr>
        <w:jc w:val="center"/>
        <w:rPr>
          <w:rFonts w:cs="B Nazanin"/>
          <w:b/>
          <w:bCs/>
          <w:sz w:val="28"/>
          <w:szCs w:val="28"/>
          <w:rtl/>
        </w:rPr>
      </w:pPr>
      <w:r w:rsidRPr="00032032">
        <w:rPr>
          <w:rFonts w:cs="B Nazanin" w:hint="cs"/>
          <w:b/>
          <w:bCs/>
          <w:sz w:val="28"/>
          <w:szCs w:val="28"/>
          <w:rtl/>
        </w:rPr>
        <w:t>عنوان فارسی مقاله(</w:t>
      </w:r>
      <w:r w:rsidRPr="00C37318">
        <w:rPr>
          <w:rFonts w:asciiTheme="majorBidi" w:hAnsiTheme="majorBidi" w:cstheme="majorBidi"/>
          <w:b/>
          <w:bCs/>
          <w:i/>
          <w:iCs/>
          <w:sz w:val="28"/>
          <w:szCs w:val="28"/>
        </w:rPr>
        <w:t xml:space="preserve">B </w:t>
      </w:r>
      <w:proofErr w:type="spellStart"/>
      <w:r w:rsidRPr="00C37318">
        <w:rPr>
          <w:rFonts w:asciiTheme="majorBidi" w:hAnsiTheme="majorBidi" w:cstheme="majorBidi"/>
          <w:b/>
          <w:bCs/>
          <w:i/>
          <w:iCs/>
          <w:sz w:val="28"/>
          <w:szCs w:val="28"/>
        </w:rPr>
        <w:t>Nazanin</w:t>
      </w:r>
      <w:proofErr w:type="spellEnd"/>
      <w:r w:rsidRPr="00C37318">
        <w:rPr>
          <w:rFonts w:asciiTheme="majorBidi" w:hAnsiTheme="majorBidi" w:cstheme="majorBidi"/>
          <w:b/>
          <w:bCs/>
          <w:i/>
          <w:iCs/>
          <w:sz w:val="28"/>
          <w:szCs w:val="28"/>
        </w:rPr>
        <w:t xml:space="preserve"> 14</w:t>
      </w:r>
      <w:r w:rsidRPr="00032032">
        <w:rPr>
          <w:rFonts w:cs="B Nazanin" w:hint="cs"/>
          <w:b/>
          <w:bCs/>
          <w:sz w:val="28"/>
          <w:szCs w:val="28"/>
          <w:rtl/>
        </w:rPr>
        <w:t>)</w:t>
      </w:r>
    </w:p>
    <w:p w:rsidR="00032032" w:rsidRPr="00032032" w:rsidRDefault="00032032" w:rsidP="00032032">
      <w:pPr>
        <w:spacing w:after="0" w:line="276" w:lineRule="auto"/>
        <w:rPr>
          <w:rFonts w:cs="B Nazanin"/>
          <w:i/>
          <w:iCs/>
          <w:sz w:val="20"/>
          <w:szCs w:val="20"/>
          <w:rtl/>
        </w:rPr>
      </w:pPr>
      <w:r w:rsidRPr="00032032">
        <w:rPr>
          <w:rFonts w:cs="B Nazanin" w:hint="cs"/>
          <w:i/>
          <w:iCs/>
          <w:sz w:val="20"/>
          <w:szCs w:val="20"/>
          <w:rtl/>
        </w:rPr>
        <w:t>مقاله</w:t>
      </w:r>
      <w:r w:rsidR="00E7425B">
        <w:rPr>
          <w:rFonts w:cs="B Nazanin" w:hint="cs"/>
          <w:i/>
          <w:iCs/>
          <w:sz w:val="20"/>
          <w:szCs w:val="20"/>
          <w:rtl/>
        </w:rPr>
        <w:t xml:space="preserve"> پژوهشی/</w:t>
      </w:r>
      <w:r w:rsidRPr="00032032">
        <w:rPr>
          <w:rFonts w:cs="B Nazanin" w:hint="cs"/>
          <w:i/>
          <w:iCs/>
          <w:sz w:val="20"/>
          <w:szCs w:val="20"/>
          <w:rtl/>
        </w:rPr>
        <w:t xml:space="preserve"> اقدام‌پژوهی/ درس‌پژوهی/ روایت‌پژوهی/ کارنمای معلمی</w:t>
      </w:r>
    </w:p>
    <w:p w:rsidR="00032032" w:rsidRDefault="00032032" w:rsidP="00032032">
      <w:pPr>
        <w:spacing w:after="0" w:line="276" w:lineRule="auto"/>
        <w:rPr>
          <w:rFonts w:cs="B Nazanin"/>
          <w:sz w:val="28"/>
          <w:szCs w:val="28"/>
          <w:rtl/>
        </w:rPr>
      </w:pPr>
    </w:p>
    <w:p w:rsidR="00032032" w:rsidRPr="00032032" w:rsidRDefault="00032032" w:rsidP="00032032">
      <w:pPr>
        <w:spacing w:after="0" w:line="276" w:lineRule="auto"/>
        <w:rPr>
          <w:rFonts w:ascii="Times New Roman" w:eastAsia="Times New Roman" w:hAnsi="Times New Roman" w:cs="B Nazanin"/>
          <w:b/>
          <w:bCs/>
          <w:sz w:val="24"/>
          <w:szCs w:val="24"/>
          <w:rtl/>
          <w:lang w:eastAsia="ja-JP"/>
        </w:rPr>
      </w:pPr>
      <w:r w:rsidRPr="00032032">
        <w:rPr>
          <w:rFonts w:ascii="Times New Roman" w:eastAsia="Times New Roman" w:hAnsi="Times New Roman" w:cs="B Nazanin"/>
          <w:b/>
          <w:bCs/>
          <w:sz w:val="24"/>
          <w:szCs w:val="24"/>
          <w:rtl/>
          <w:lang w:eastAsia="ja-JP"/>
        </w:rPr>
        <w:t>نويسنده اول</w:t>
      </w:r>
      <w:r w:rsidRPr="00032032">
        <w:rPr>
          <w:rFonts w:ascii="Times New Roman" w:eastAsia="Times New Roman" w:hAnsi="Times New Roman" w:cs="B Nazanin"/>
          <w:b/>
          <w:bCs/>
          <w:sz w:val="24"/>
          <w:szCs w:val="24"/>
          <w:vertAlign w:val="superscript"/>
          <w:rtl/>
          <w:lang w:eastAsia="ja-JP"/>
        </w:rPr>
        <w:t>*،1</w:t>
      </w:r>
      <w:r w:rsidRPr="00032032">
        <w:rPr>
          <w:rFonts w:ascii="Times New Roman" w:eastAsia="Times New Roman" w:hAnsi="Times New Roman" w:cs="B Nazanin"/>
          <w:b/>
          <w:bCs/>
          <w:sz w:val="24"/>
          <w:szCs w:val="24"/>
          <w:rtl/>
          <w:lang w:eastAsia="ja-JP"/>
        </w:rPr>
        <w:t>، نويسنده دوم</w:t>
      </w:r>
      <w:r w:rsidRPr="00032032">
        <w:rPr>
          <w:rFonts w:ascii="Times New Roman" w:eastAsia="Times New Roman" w:hAnsi="Times New Roman" w:cs="B Nazanin"/>
          <w:b/>
          <w:bCs/>
          <w:sz w:val="24"/>
          <w:szCs w:val="24"/>
          <w:vertAlign w:val="superscript"/>
          <w:rtl/>
          <w:lang w:eastAsia="ja-JP"/>
        </w:rPr>
        <w:t>2</w:t>
      </w:r>
      <w:r w:rsidRPr="00032032">
        <w:rPr>
          <w:rFonts w:ascii="Times New Roman" w:eastAsia="Times New Roman" w:hAnsi="Times New Roman" w:cs="B Nazanin"/>
          <w:b/>
          <w:bCs/>
          <w:sz w:val="24"/>
          <w:szCs w:val="24"/>
          <w:rtl/>
          <w:lang w:eastAsia="ja-JP"/>
        </w:rPr>
        <w:t>، نويسنده سوم</w:t>
      </w:r>
      <w:r w:rsidRPr="00032032">
        <w:rPr>
          <w:rFonts w:ascii="Times New Roman" w:eastAsia="Times New Roman" w:hAnsi="Times New Roman" w:cs="B Nazanin"/>
          <w:b/>
          <w:bCs/>
          <w:sz w:val="24"/>
          <w:szCs w:val="24"/>
          <w:vertAlign w:val="superscript"/>
          <w:rtl/>
          <w:lang w:eastAsia="ja-JP"/>
        </w:rPr>
        <w:t xml:space="preserve">3 </w:t>
      </w:r>
    </w:p>
    <w:p w:rsidR="00032032" w:rsidRPr="00032032" w:rsidRDefault="00032032" w:rsidP="00032032">
      <w:pPr>
        <w:spacing w:after="0" w:line="276" w:lineRule="auto"/>
        <w:jc w:val="both"/>
        <w:rPr>
          <w:rFonts w:ascii="Times New Roman" w:eastAsia="Calibri" w:hAnsi="Times New Roman" w:cs="B Nazanin"/>
          <w:b/>
          <w:bCs/>
          <w:sz w:val="24"/>
          <w:szCs w:val="24"/>
          <w:rtl/>
        </w:rPr>
      </w:pPr>
      <w:r w:rsidRPr="00032032">
        <w:rPr>
          <w:rFonts w:ascii="Times New Roman" w:eastAsia="Calibri" w:hAnsi="Times New Roman" w:cs="B Nazanin"/>
          <w:sz w:val="18"/>
          <w:szCs w:val="20"/>
          <w:rtl/>
          <w:lang w:bidi="ar-SA"/>
        </w:rPr>
        <w:t xml:space="preserve">1 . </w:t>
      </w:r>
      <w:r w:rsidRPr="00032032">
        <w:rPr>
          <w:rFonts w:ascii="Times New Roman" w:eastAsia="Calibri" w:hAnsi="Times New Roman" w:cs="B Nazanin"/>
          <w:sz w:val="18"/>
          <w:szCs w:val="20"/>
          <w:lang w:bidi="ar-SA"/>
        </w:rPr>
        <w:t xml:space="preserve"> </w:t>
      </w:r>
      <w:r w:rsidRPr="00032032">
        <w:rPr>
          <w:rFonts w:ascii="Times New Roman" w:eastAsia="Calibri" w:hAnsi="Times New Roman" w:cs="B Nazanin"/>
          <w:sz w:val="18"/>
          <w:szCs w:val="20"/>
          <w:rtl/>
          <w:lang w:bidi="ar-SA"/>
        </w:rPr>
        <w:t>وابستگی سازمانی نویسند</w:t>
      </w:r>
      <w:r w:rsidRPr="00032032">
        <w:rPr>
          <w:rFonts w:ascii="Times New Roman" w:eastAsia="Calibri" w:hAnsi="Times New Roman" w:cs="B Nazanin" w:hint="cs"/>
          <w:sz w:val="18"/>
          <w:szCs w:val="20"/>
          <w:rtl/>
          <w:lang w:bidi="ar-SA"/>
        </w:rPr>
        <w:t xml:space="preserve">ه </w:t>
      </w:r>
      <w:r w:rsidRPr="00032032">
        <w:rPr>
          <w:rFonts w:ascii="Times New Roman" w:eastAsia="Calibri" w:hAnsi="Times New Roman" w:cs="B Nazanin"/>
          <w:sz w:val="18"/>
          <w:szCs w:val="20"/>
          <w:rtl/>
        </w:rPr>
        <w:t>مسئول</w:t>
      </w:r>
      <w:r w:rsidRPr="00032032">
        <w:rPr>
          <w:rFonts w:ascii="Times New Roman" w:eastAsia="Calibri" w:hAnsi="Times New Roman" w:cs="B Nazanin"/>
          <w:sz w:val="18"/>
          <w:szCs w:val="20"/>
          <w:rtl/>
          <w:lang w:bidi="ar-SA"/>
        </w:rPr>
        <w:t xml:space="preserve">، </w:t>
      </w:r>
      <w:r w:rsidR="004225D1" w:rsidRPr="004225D1">
        <w:rPr>
          <w:rFonts w:ascii="Times New Roman" w:eastAsia="Calibri" w:hAnsi="Times New Roman" w:cs="B Nazanin" w:hint="cs"/>
          <w:sz w:val="20"/>
          <w:szCs w:val="20"/>
          <w:rtl/>
        </w:rPr>
        <w:t>پست الکترونیکی</w:t>
      </w:r>
    </w:p>
    <w:p w:rsidR="00032032" w:rsidRPr="00032032" w:rsidRDefault="00032032" w:rsidP="00032032">
      <w:pPr>
        <w:spacing w:after="0" w:line="240" w:lineRule="auto"/>
        <w:ind w:hanging="1"/>
        <w:rPr>
          <w:rFonts w:ascii="Times New Roman" w:eastAsia="Times New Roman" w:hAnsi="Times New Roman" w:cs="B Nazanin"/>
          <w:sz w:val="20"/>
          <w:szCs w:val="20"/>
          <w:rtl/>
          <w:lang w:eastAsia="ja-JP"/>
        </w:rPr>
      </w:pPr>
      <w:r w:rsidRPr="00032032">
        <w:rPr>
          <w:rFonts w:ascii="Times New Roman" w:eastAsia="Times New Roman" w:hAnsi="Times New Roman" w:cs="B Nazanin"/>
          <w:sz w:val="20"/>
          <w:szCs w:val="20"/>
          <w:rtl/>
          <w:lang w:eastAsia="ja-JP"/>
        </w:rPr>
        <w:t xml:space="preserve">2.  وابستگی سازمانی نویسنده دوم، </w:t>
      </w:r>
      <w:r w:rsidR="004225D1" w:rsidRPr="004225D1">
        <w:rPr>
          <w:rFonts w:ascii="Times New Roman" w:eastAsia="Times New Roman" w:hAnsi="Times New Roman" w:cs="B Nazanin" w:hint="cs"/>
          <w:sz w:val="20"/>
          <w:szCs w:val="20"/>
          <w:rtl/>
          <w:lang w:eastAsia="ja-JP"/>
        </w:rPr>
        <w:t xml:space="preserve"> پست الکترونیکی</w:t>
      </w:r>
    </w:p>
    <w:p w:rsidR="00032032" w:rsidRPr="00032032" w:rsidRDefault="00032032" w:rsidP="00032032">
      <w:pPr>
        <w:spacing w:after="0" w:line="240" w:lineRule="auto"/>
        <w:ind w:hanging="1"/>
        <w:rPr>
          <w:rFonts w:ascii="Times New Roman" w:eastAsia="Times New Roman" w:hAnsi="Times New Roman" w:cs="B Nazanin"/>
          <w:sz w:val="20"/>
          <w:szCs w:val="20"/>
          <w:rtl/>
          <w:lang w:eastAsia="ja-JP"/>
        </w:rPr>
      </w:pPr>
      <w:r w:rsidRPr="00032032">
        <w:rPr>
          <w:rFonts w:ascii="Times New Roman" w:eastAsia="Times New Roman" w:hAnsi="Times New Roman" w:cs="B Nazanin"/>
          <w:sz w:val="20"/>
          <w:szCs w:val="20"/>
          <w:rtl/>
          <w:lang w:eastAsia="ja-JP"/>
        </w:rPr>
        <w:t xml:space="preserve">3.  وابستگی سازمانی نویسنده سوم، </w:t>
      </w:r>
      <w:r w:rsidR="004225D1" w:rsidRPr="004225D1">
        <w:rPr>
          <w:rFonts w:ascii="Times New Roman" w:eastAsia="Times New Roman" w:hAnsi="Times New Roman" w:cs="B Nazanin" w:hint="cs"/>
          <w:sz w:val="20"/>
          <w:szCs w:val="20"/>
          <w:rtl/>
          <w:lang w:eastAsia="ja-JP"/>
        </w:rPr>
        <w:t>پست الکترونیکی</w:t>
      </w:r>
    </w:p>
    <w:p w:rsidR="00032032" w:rsidRDefault="00032032" w:rsidP="00032032">
      <w:pPr>
        <w:rPr>
          <w:rFonts w:cs="B Nazanin"/>
          <w:sz w:val="24"/>
          <w:szCs w:val="24"/>
          <w:rtl/>
        </w:rPr>
      </w:pPr>
    </w:p>
    <w:tbl>
      <w:tblPr>
        <w:tblStyle w:val="ListTable7Colorful-Accent5"/>
        <w:bidiVisual/>
        <w:tblW w:w="0" w:type="auto"/>
        <w:tblLook w:val="04A0" w:firstRow="1" w:lastRow="0" w:firstColumn="1" w:lastColumn="0" w:noHBand="0" w:noVBand="1"/>
      </w:tblPr>
      <w:tblGrid>
        <w:gridCol w:w="2158"/>
        <w:gridCol w:w="6868"/>
      </w:tblGrid>
      <w:tr w:rsidR="00032032" w:rsidRPr="00032032" w:rsidTr="00C37318">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2261" w:type="dxa"/>
          </w:tcPr>
          <w:p w:rsidR="00032032" w:rsidRPr="00032032" w:rsidRDefault="00032032" w:rsidP="00032032">
            <w:pPr>
              <w:rPr>
                <w:rFonts w:ascii="Times New Roman" w:eastAsia="Calibri" w:hAnsi="Times New Roman" w:cs="B Nazanin"/>
                <w:sz w:val="20"/>
                <w:szCs w:val="20"/>
                <w:rtl/>
              </w:rPr>
            </w:pPr>
          </w:p>
        </w:tc>
        <w:tc>
          <w:tcPr>
            <w:tcW w:w="7326" w:type="dxa"/>
          </w:tcPr>
          <w:p w:rsidR="00032032" w:rsidRPr="00032032" w:rsidRDefault="00032032" w:rsidP="0003203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color w:val="000000" w:themeColor="text1"/>
                <w:szCs w:val="26"/>
                <w:rtl/>
              </w:rPr>
            </w:pPr>
            <w:r w:rsidRPr="00032032">
              <w:rPr>
                <w:rFonts w:ascii="Times New Roman" w:eastAsia="Calibri" w:hAnsi="Times New Roman" w:cs="B Nazanin"/>
                <w:b/>
                <w:bCs/>
                <w:color w:val="000000" w:themeColor="text1"/>
                <w:szCs w:val="26"/>
                <w:rtl/>
                <w:lang w:bidi="ar-SA"/>
              </w:rPr>
              <w:t>چکیده</w:t>
            </w:r>
            <w:r w:rsidR="00C37318">
              <w:rPr>
                <w:rFonts w:ascii="Times New Roman" w:eastAsia="Calibri" w:hAnsi="Times New Roman" w:cs="B Nazanin" w:hint="cs"/>
                <w:color w:val="000000" w:themeColor="text1"/>
                <w:szCs w:val="26"/>
                <w:rtl/>
                <w:lang w:bidi="ar-SA"/>
              </w:rPr>
              <w:t>(</w:t>
            </w:r>
            <w:r w:rsidR="00C37318">
              <w:rPr>
                <w:rFonts w:ascii="Times New Roman" w:eastAsia="Calibri" w:hAnsi="Times New Roman" w:cs="B Nazanin"/>
                <w:color w:val="000000" w:themeColor="text1"/>
                <w:szCs w:val="26"/>
                <w:lang w:bidi="ar-SA"/>
              </w:rPr>
              <w:t xml:space="preserve">B </w:t>
            </w:r>
            <w:proofErr w:type="spellStart"/>
            <w:r w:rsidR="00C37318">
              <w:rPr>
                <w:rFonts w:ascii="Times New Roman" w:eastAsia="Calibri" w:hAnsi="Times New Roman" w:cs="B Nazanin"/>
                <w:color w:val="000000" w:themeColor="text1"/>
                <w:szCs w:val="26"/>
                <w:lang w:bidi="ar-SA"/>
              </w:rPr>
              <w:t>Nazanin</w:t>
            </w:r>
            <w:proofErr w:type="spellEnd"/>
            <w:r w:rsidR="00C37318">
              <w:rPr>
                <w:rFonts w:ascii="Times New Roman" w:eastAsia="Calibri" w:hAnsi="Times New Roman" w:cs="B Nazanin"/>
                <w:color w:val="000000" w:themeColor="text1"/>
                <w:szCs w:val="26"/>
                <w:lang w:bidi="ar-SA"/>
              </w:rPr>
              <w:t xml:space="preserve"> 12</w:t>
            </w:r>
            <w:r w:rsidR="00C37318">
              <w:rPr>
                <w:rFonts w:ascii="Times New Roman" w:eastAsia="Calibri" w:hAnsi="Times New Roman" w:cs="B Nazanin" w:hint="cs"/>
                <w:color w:val="000000" w:themeColor="text1"/>
                <w:szCs w:val="26"/>
                <w:rtl/>
              </w:rPr>
              <w:t>)</w:t>
            </w:r>
          </w:p>
        </w:tc>
      </w:tr>
      <w:tr w:rsidR="00032032" w:rsidRPr="00032032" w:rsidTr="00C37318">
        <w:trPr>
          <w:cnfStyle w:val="000000100000" w:firstRow="0" w:lastRow="0" w:firstColumn="0" w:lastColumn="0" w:oddVBand="0" w:evenVBand="0" w:oddHBand="1" w:evenHBand="0" w:firstRowFirstColumn="0" w:firstRowLastColumn="0" w:lastRowFirstColumn="0" w:lastRowLastColumn="0"/>
          <w:trHeight w:val="4105"/>
        </w:trPr>
        <w:tc>
          <w:tcPr>
            <w:cnfStyle w:val="001000000000" w:firstRow="0" w:lastRow="0" w:firstColumn="1" w:lastColumn="0" w:oddVBand="0" w:evenVBand="0" w:oddHBand="0" w:evenHBand="0" w:firstRowFirstColumn="0" w:firstRowLastColumn="0" w:lastRowFirstColumn="0" w:lastRowLastColumn="0"/>
            <w:tcW w:w="2261" w:type="dxa"/>
          </w:tcPr>
          <w:p w:rsidR="00032032" w:rsidRPr="00032032" w:rsidRDefault="00032032" w:rsidP="00032032">
            <w:pPr>
              <w:rPr>
                <w:rFonts w:ascii="Times New Roman" w:eastAsia="Calibri" w:hAnsi="Times New Roman" w:cs="B Nazanin"/>
                <w:sz w:val="18"/>
                <w:szCs w:val="18"/>
                <w:rtl/>
                <w:lang w:bidi="ar-SA"/>
              </w:rPr>
            </w:pPr>
          </w:p>
          <w:p w:rsidR="00032032" w:rsidRPr="00032032" w:rsidRDefault="00032032" w:rsidP="00032032">
            <w:pPr>
              <w:rPr>
                <w:rFonts w:ascii="Times New Roman" w:eastAsia="Calibri" w:hAnsi="Times New Roman" w:cs="B Nazanin"/>
                <w:sz w:val="18"/>
                <w:szCs w:val="18"/>
                <w:rtl/>
                <w:lang w:bidi="ar-SA"/>
              </w:rPr>
            </w:pPr>
          </w:p>
          <w:p w:rsidR="00032032" w:rsidRPr="00032032" w:rsidRDefault="00032032" w:rsidP="00032032">
            <w:pPr>
              <w:rPr>
                <w:rFonts w:ascii="Times New Roman" w:eastAsia="Calibri" w:hAnsi="Times New Roman" w:cs="B Nazanin"/>
                <w:sz w:val="18"/>
                <w:szCs w:val="18"/>
                <w:rtl/>
                <w:lang w:bidi="ar-SA"/>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032032">
            <w:pPr>
              <w:rPr>
                <w:rFonts w:ascii="Times New Roman" w:eastAsia="Calibri" w:hAnsi="Times New Roman" w:cs="B Nazanin"/>
                <w:b/>
                <w:bCs/>
                <w:sz w:val="18"/>
                <w:szCs w:val="18"/>
                <w:rtl/>
              </w:rPr>
            </w:pPr>
          </w:p>
          <w:p w:rsidR="00032032" w:rsidRPr="00032032" w:rsidRDefault="00032032" w:rsidP="00032032">
            <w:pPr>
              <w:rPr>
                <w:rFonts w:ascii="Times New Roman" w:eastAsia="Calibri" w:hAnsi="Times New Roman" w:cs="B Nazanin"/>
                <w:b/>
                <w:bCs/>
                <w:sz w:val="18"/>
                <w:szCs w:val="18"/>
                <w:rtl/>
                <w:lang w:bidi="ar-SA"/>
              </w:rPr>
            </w:pPr>
          </w:p>
          <w:p w:rsidR="00032032" w:rsidRPr="00032032" w:rsidRDefault="00032032" w:rsidP="00C37318">
            <w:pPr>
              <w:jc w:val="left"/>
              <w:rPr>
                <w:rFonts w:ascii="Times New Roman" w:eastAsia="Calibri" w:hAnsi="Times New Roman" w:cs="B Nazanin"/>
                <w:b/>
                <w:bCs/>
                <w:lang w:bidi="ar-SA"/>
              </w:rPr>
            </w:pPr>
            <w:r w:rsidRPr="00032032">
              <w:rPr>
                <w:rFonts w:ascii="Times New Roman" w:eastAsia="Calibri" w:hAnsi="Times New Roman" w:cs="B Nazanin"/>
                <w:szCs w:val="26"/>
                <w:rtl/>
                <w:lang w:bidi="ar-SA"/>
              </w:rPr>
              <w:t>واژه</w:t>
            </w:r>
            <w:r w:rsidRPr="00032032">
              <w:rPr>
                <w:rFonts w:ascii="Times New Roman" w:eastAsia="Calibri" w:hAnsi="Times New Roman" w:cs="B Nazanin"/>
                <w:szCs w:val="26"/>
                <w:rtl/>
                <w:lang w:bidi="ar-SA"/>
              </w:rPr>
              <w:softHyphen/>
              <w:t>های کلیدی</w:t>
            </w:r>
            <w:r w:rsidRPr="00032032">
              <w:rPr>
                <w:rFonts w:ascii="Times New Roman" w:eastAsia="Calibri" w:hAnsi="Times New Roman" w:cs="B Nazanin"/>
                <w:b/>
                <w:bCs/>
                <w:szCs w:val="26"/>
                <w:rtl/>
                <w:lang w:bidi="ar-SA"/>
              </w:rPr>
              <w:t>:</w:t>
            </w:r>
            <w:r w:rsidRPr="00032032">
              <w:rPr>
                <w:rFonts w:ascii="Times New Roman" w:eastAsia="Calibri" w:hAnsi="Times New Roman" w:cs="B Nazanin"/>
                <w:b/>
                <w:bCs/>
                <w:lang w:bidi="ar-SA"/>
              </w:rPr>
              <w:t xml:space="preserve"> </w:t>
            </w:r>
          </w:p>
          <w:p w:rsidR="00032032" w:rsidRPr="00032032" w:rsidRDefault="00032032" w:rsidP="00C37318">
            <w:pPr>
              <w:jc w:val="left"/>
              <w:rPr>
                <w:rFonts w:ascii="Times New Roman" w:eastAsia="Calibri" w:hAnsi="Times New Roman" w:cs="B Nazanin"/>
                <w:sz w:val="20"/>
                <w:szCs w:val="20"/>
                <w:lang w:bidi="ar-SA"/>
              </w:rPr>
            </w:pPr>
            <w:r w:rsidRPr="00032032">
              <w:rPr>
                <w:rFonts w:ascii="Times New Roman" w:eastAsia="Calibri" w:hAnsi="Times New Roman" w:cs="B Nazanin"/>
                <w:sz w:val="20"/>
                <w:szCs w:val="20"/>
                <w:lang w:bidi="ar-SA"/>
              </w:rPr>
              <w:t>.</w:t>
            </w:r>
          </w:p>
          <w:p w:rsidR="00032032" w:rsidRPr="00032032" w:rsidRDefault="00032032" w:rsidP="00C37318">
            <w:pPr>
              <w:jc w:val="left"/>
              <w:rPr>
                <w:rFonts w:ascii="Times New Roman" w:eastAsia="Calibri" w:hAnsi="Times New Roman" w:cs="B Nazanin"/>
                <w:sz w:val="20"/>
                <w:szCs w:val="20"/>
                <w:rtl/>
              </w:rPr>
            </w:pPr>
            <w:r w:rsidRPr="00032032">
              <w:rPr>
                <w:rFonts w:ascii="Times New Roman" w:eastAsia="Calibri" w:hAnsi="Times New Roman" w:cs="B Nazanin"/>
                <w:sz w:val="20"/>
                <w:szCs w:val="20"/>
                <w:lang w:bidi="ar-SA"/>
              </w:rPr>
              <w:t>.</w:t>
            </w:r>
          </w:p>
          <w:p w:rsidR="00032032" w:rsidRPr="00032032" w:rsidRDefault="00032032" w:rsidP="00C37318">
            <w:pPr>
              <w:jc w:val="left"/>
              <w:rPr>
                <w:rFonts w:ascii="Times New Roman" w:eastAsia="Calibri" w:hAnsi="Times New Roman" w:cs="B Nazanin"/>
                <w:sz w:val="20"/>
                <w:szCs w:val="20"/>
                <w:lang w:bidi="ar-SA"/>
              </w:rPr>
            </w:pPr>
            <w:r w:rsidRPr="00032032">
              <w:rPr>
                <w:rFonts w:ascii="Times New Roman" w:eastAsia="Calibri" w:hAnsi="Times New Roman" w:cs="B Nazanin"/>
                <w:sz w:val="20"/>
                <w:szCs w:val="20"/>
                <w:lang w:bidi="ar-SA"/>
              </w:rPr>
              <w:t>.</w:t>
            </w:r>
          </w:p>
          <w:p w:rsidR="00032032" w:rsidRPr="00032032" w:rsidRDefault="00F83FD8" w:rsidP="00F83FD8">
            <w:pPr>
              <w:jc w:val="center"/>
              <w:rPr>
                <w:rFonts w:ascii="Times New Roman" w:eastAsia="Calibri" w:hAnsi="Times New Roman" w:cs="B Nazanin"/>
                <w:b/>
                <w:bCs/>
                <w:sz w:val="20"/>
                <w:szCs w:val="20"/>
                <w:rtl/>
                <w:lang w:bidi="ar-SA"/>
              </w:rPr>
            </w:pPr>
            <w:r w:rsidRPr="00032032">
              <w:rPr>
                <w:rFonts w:ascii="Times New Roman" w:eastAsia="Calibri" w:hAnsi="Times New Roman" w:cs="B Nazanin"/>
                <w:b/>
                <w:bCs/>
                <w:sz w:val="20"/>
                <w:szCs w:val="20"/>
                <w:rtl/>
                <w:lang w:bidi="ar-SA"/>
              </w:rPr>
              <w:t xml:space="preserve"> </w:t>
            </w:r>
          </w:p>
          <w:p w:rsidR="00032032" w:rsidRPr="00032032" w:rsidRDefault="00032032" w:rsidP="00032032">
            <w:pPr>
              <w:rPr>
                <w:rFonts w:ascii="Times New Roman" w:eastAsia="Calibri" w:hAnsi="Times New Roman" w:cs="B Nazanin"/>
                <w:sz w:val="18"/>
                <w:szCs w:val="18"/>
                <w:lang w:bidi="ar-SA"/>
              </w:rPr>
            </w:pPr>
          </w:p>
        </w:tc>
        <w:tc>
          <w:tcPr>
            <w:tcW w:w="7326" w:type="dxa"/>
          </w:tcPr>
          <w:p w:rsidR="00032032" w:rsidRPr="00032032" w:rsidRDefault="00032032" w:rsidP="00032032">
            <w:pPr>
              <w:jc w:val="lowKashida"/>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b/>
                <w:bCs/>
                <w:color w:val="000000" w:themeColor="text1"/>
                <w:sz w:val="20"/>
                <w:szCs w:val="20"/>
                <w:rtl/>
                <w:lang w:bidi="ar-SA"/>
              </w:rPr>
            </w:pPr>
            <w:r w:rsidRPr="00032032">
              <w:rPr>
                <w:rFonts w:ascii="Times New Roman" w:eastAsia="Calibri" w:hAnsi="Times New Roman" w:cs="B Nazanin"/>
                <w:b/>
                <w:bCs/>
                <w:color w:val="000000" w:themeColor="text1"/>
                <w:sz w:val="20"/>
                <w:highlight w:val="lightGray"/>
                <w:shd w:val="clear" w:color="auto" w:fill="2E74B5"/>
                <w:rtl/>
                <w:lang w:bidi="ar-SA"/>
              </w:rPr>
              <w:t>پیشینه و اهداف:</w:t>
            </w:r>
            <w:r w:rsidRPr="00032032">
              <w:rPr>
                <w:rFonts w:ascii="Times New Roman" w:eastAsia="Times New Roman" w:hAnsi="Times New Roman" w:cs="B Nazanin"/>
                <w:color w:val="000000" w:themeColor="text1"/>
                <w:lang w:bidi="ar-SA"/>
              </w:rPr>
              <w:t xml:space="preserve"> </w:t>
            </w:r>
            <w:r w:rsidRPr="00032032">
              <w:rPr>
                <w:rFonts w:ascii="Times New Roman" w:eastAsia="Times New Roman" w:hAnsi="Times New Roman" w:cs="B Nazanin"/>
                <w:color w:val="000000" w:themeColor="text1"/>
                <w:rtl/>
                <w:lang w:bidi="ar-SA"/>
              </w:rPr>
              <w:t>چکیده یکی از بخش‌های مهم مقاله است که در صفحه‌</w:t>
            </w:r>
            <w:r w:rsidRPr="00032032">
              <w:rPr>
                <w:rFonts w:ascii="Times New Roman" w:eastAsia="Times New Roman" w:hAnsi="Times New Roman" w:cs="B Nazanin"/>
                <w:color w:val="000000" w:themeColor="text1"/>
                <w:rtl/>
              </w:rPr>
              <w:t xml:space="preserve"> ا</w:t>
            </w:r>
            <w:r w:rsidRPr="00032032">
              <w:rPr>
                <w:rFonts w:ascii="Times New Roman" w:eastAsia="Times New Roman" w:hAnsi="Times New Roman" w:cs="B Nazanin"/>
                <w:color w:val="000000" w:themeColor="text1"/>
                <w:rtl/>
                <w:lang w:bidi="ar-SA"/>
              </w:rPr>
              <w:t>ی مستقل به‌صورت سازمان‌یافته (100 تا 150 واژه) با تاکید بر پیشینه و</w:t>
            </w:r>
            <w:r w:rsidRPr="00032032">
              <w:rPr>
                <w:rFonts w:ascii="Times New Roman" w:eastAsia="Times New Roman" w:hAnsi="Times New Roman" w:cs="B Nazanin"/>
                <w:color w:val="000000" w:themeColor="text1"/>
                <w:rtl/>
              </w:rPr>
              <w:t xml:space="preserve"> اهداف،</w:t>
            </w:r>
            <w:r w:rsidRPr="00032032">
              <w:rPr>
                <w:rFonts w:ascii="Times New Roman" w:eastAsia="Times New Roman" w:hAnsi="Times New Roman" w:cs="B Nazanin"/>
                <w:color w:val="000000" w:themeColor="text1"/>
                <w:rtl/>
                <w:lang w:bidi="ar-SA"/>
              </w:rPr>
              <w:t xml:space="preserve"> روش، یافته ها و نتیجه گیری بدون ذکر منابع و علامت‌های اختصاری اماده می گردد.</w:t>
            </w:r>
            <w:r w:rsidRPr="00C37318">
              <w:rPr>
                <w:rFonts w:ascii="Times New Roman" w:eastAsia="Times New Roman" w:hAnsi="Times New Roman" w:cs="B Nazanin" w:hint="cs"/>
                <w:color w:val="000000" w:themeColor="text1"/>
                <w:rtl/>
                <w:lang w:bidi="ar-SA"/>
              </w:rPr>
              <w:t xml:space="preserve"> </w:t>
            </w:r>
            <w:r w:rsidRPr="00032032">
              <w:rPr>
                <w:rFonts w:ascii="Times New Roman" w:eastAsia="Times New Roman" w:hAnsi="Times New Roman" w:cs="B Nazanin"/>
                <w:color w:val="000000" w:themeColor="text1"/>
                <w:rtl/>
                <w:lang w:bidi="ar-SA"/>
              </w:rPr>
              <w:t>در بخش پیشینه و اهداف، مختصری از پیشینه پژوهش و همچنین بیان مسئله ارائه می گردد. اهداف باید بطور شفاف بیان شود و مخاطبان پس از مطالعه آن به درستی با اهداف و ضرورت تحقیق آشنا شوند</w:t>
            </w:r>
            <w:r w:rsidRPr="00032032">
              <w:rPr>
                <w:rFonts w:ascii="Times New Roman" w:eastAsia="Times New Roman" w:hAnsi="Times New Roman" w:cs="B Nazanin"/>
                <w:color w:val="000000" w:themeColor="text1"/>
                <w:shd w:val="clear" w:color="auto" w:fill="DEEAF6" w:themeFill="accent1" w:themeFillTint="33"/>
                <w:rtl/>
                <w:lang w:bidi="ar-SA"/>
              </w:rPr>
              <w:t>.</w:t>
            </w:r>
            <w:r w:rsidRPr="00032032">
              <w:rPr>
                <w:rFonts w:ascii="Times New Roman" w:eastAsia="Times New Roman" w:hAnsi="Times New Roman" w:cs="B Nazanin"/>
                <w:color w:val="000000" w:themeColor="text1"/>
                <w:shd w:val="clear" w:color="auto" w:fill="DEEAF6" w:themeFill="accent1" w:themeFillTint="33"/>
                <w:lang w:bidi="ar-SA"/>
              </w:rPr>
              <w:t xml:space="preserve"> </w:t>
            </w:r>
            <w:r w:rsidRPr="00032032">
              <w:rPr>
                <w:rFonts w:ascii="Times New Roman" w:eastAsia="Calibri" w:hAnsi="Times New Roman" w:cs="B Nazanin"/>
                <w:b/>
                <w:bCs/>
                <w:color w:val="000000" w:themeColor="text1"/>
                <w:sz w:val="20"/>
                <w:shd w:val="clear" w:color="auto" w:fill="DEEAF6" w:themeFill="accent1" w:themeFillTint="33"/>
                <w:rtl/>
                <w:lang w:bidi="ar-SA"/>
              </w:rPr>
              <w:t>روش‌ها‌:</w:t>
            </w:r>
            <w:r w:rsidRPr="00032032">
              <w:rPr>
                <w:rFonts w:ascii="Times New Roman" w:eastAsia="Times New Roman" w:hAnsi="Times New Roman" w:cs="B Nazanin"/>
                <w:color w:val="000000" w:themeColor="text1"/>
                <w:lang w:bidi="ar-SA"/>
              </w:rPr>
              <w:t xml:space="preserve"> </w:t>
            </w:r>
            <w:r w:rsidRPr="00032032">
              <w:rPr>
                <w:rFonts w:ascii="Times New Roman" w:eastAsia="Times New Roman" w:hAnsi="Times New Roman" w:cs="B Nazanin"/>
                <w:color w:val="000000" w:themeColor="text1"/>
                <w:rtl/>
                <w:lang w:bidi="ar-SA"/>
              </w:rPr>
              <w:t>باید شامل اطلاعات کلی در مورد جامعه و نمونه، نحوه انتخاب نمونه ها، ابزار جمع‌آوری داده‌ها، مواد استفاده شده در پژوهش، روند انجام پژوهش و زمان و نوع مداخله و نوع تحلیل های آماری باشد</w:t>
            </w:r>
            <w:r w:rsidRPr="00032032">
              <w:rPr>
                <w:rFonts w:ascii="Times New Roman" w:eastAsia="Times New Roman" w:hAnsi="Times New Roman" w:cs="B Nazanin"/>
                <w:color w:val="000000" w:themeColor="text1"/>
                <w:lang w:bidi="ar-SA"/>
              </w:rPr>
              <w:t>.</w:t>
            </w:r>
            <w:r w:rsidRPr="00032032">
              <w:rPr>
                <w:rFonts w:ascii="Times New Roman" w:eastAsia="Times New Roman" w:hAnsi="Times New Roman" w:cs="B Nazanin" w:hint="cs"/>
                <w:color w:val="000000" w:themeColor="text1"/>
                <w:rtl/>
                <w:lang w:bidi="ar-SA"/>
              </w:rPr>
              <w:t xml:space="preserve"> </w:t>
            </w:r>
            <w:r w:rsidRPr="00032032">
              <w:rPr>
                <w:rFonts w:ascii="Times New Roman" w:eastAsia="Calibri" w:hAnsi="Times New Roman" w:cs="B Nazanin"/>
                <w:b/>
                <w:bCs/>
                <w:color w:val="000000" w:themeColor="text1"/>
                <w:sz w:val="20"/>
                <w:shd w:val="clear" w:color="auto" w:fill="DEEAF6" w:themeFill="accent1" w:themeFillTint="33"/>
                <w:rtl/>
                <w:lang w:bidi="ar-SA"/>
              </w:rPr>
              <w:t>یافته‌ها:</w:t>
            </w:r>
            <w:r w:rsidRPr="00032032">
              <w:rPr>
                <w:rFonts w:ascii="Times New Roman" w:eastAsia="Times New Roman" w:hAnsi="Times New Roman" w:cs="B Nazanin"/>
                <w:color w:val="000000" w:themeColor="text1"/>
                <w:rtl/>
                <w:lang w:bidi="ar-SA"/>
              </w:rPr>
              <w:t xml:space="preserve"> این بخش باید شامل شرح</w:t>
            </w:r>
            <w:r w:rsidRPr="00032032">
              <w:rPr>
                <w:rFonts w:ascii="Times New Roman" w:eastAsia="Times New Roman" w:hAnsi="Times New Roman" w:cs="B Nazanin"/>
                <w:color w:val="000000" w:themeColor="text1"/>
                <w:lang w:bidi="ar-SA"/>
              </w:rPr>
              <w:t xml:space="preserve"> </w:t>
            </w:r>
            <w:r w:rsidRPr="00032032">
              <w:rPr>
                <w:rFonts w:ascii="Times New Roman" w:eastAsia="Times New Roman" w:hAnsi="Times New Roman" w:cs="B Nazanin"/>
                <w:color w:val="000000" w:themeColor="text1"/>
                <w:rtl/>
                <w:lang w:bidi="ar-SA"/>
              </w:rPr>
              <w:t xml:space="preserve">یافته‌ها متناسب با هدف پژوهش و ذکر محاسبات ریاضی یا آزمون های آماری استفاده شده باشد. </w:t>
            </w:r>
            <w:r w:rsidRPr="00032032">
              <w:rPr>
                <w:rFonts w:ascii="Times New Roman" w:eastAsia="Calibri" w:hAnsi="Times New Roman" w:cs="B Nazanin"/>
                <w:b/>
                <w:bCs/>
                <w:color w:val="000000" w:themeColor="text1"/>
                <w:sz w:val="20"/>
                <w:shd w:val="clear" w:color="auto" w:fill="DEEAF6" w:themeFill="accent1" w:themeFillTint="33"/>
                <w:rtl/>
                <w:lang w:bidi="ar-SA"/>
              </w:rPr>
              <w:t>نتیجه‌گیری:</w:t>
            </w:r>
            <w:r w:rsidRPr="00032032">
              <w:rPr>
                <w:rFonts w:ascii="Times New Roman" w:eastAsia="Times New Roman" w:hAnsi="Times New Roman" w:cs="B Nazanin"/>
                <w:color w:val="000000" w:themeColor="text1"/>
                <w:rtl/>
                <w:lang w:bidi="ar-SA"/>
              </w:rPr>
              <w:t xml:space="preserve"> بخش نتیجه گیری نباید تکرار</w:t>
            </w:r>
            <w:r w:rsidRPr="00032032">
              <w:rPr>
                <w:rFonts w:ascii="Times New Roman" w:eastAsia="Times New Roman" w:hAnsi="Times New Roman" w:cs="B Nazanin" w:hint="cs"/>
                <w:color w:val="000000" w:themeColor="text1"/>
                <w:rtl/>
                <w:lang w:bidi="ar-SA"/>
              </w:rPr>
              <w:t xml:space="preserve"> </w:t>
            </w:r>
            <w:r w:rsidRPr="00032032">
              <w:rPr>
                <w:rFonts w:ascii="Times New Roman" w:eastAsia="Times New Roman" w:hAnsi="Times New Roman" w:cs="B Nazanin"/>
                <w:color w:val="000000" w:themeColor="text1"/>
                <w:rtl/>
                <w:lang w:bidi="ar-SA"/>
              </w:rPr>
              <w:t>‌‌یافته های پژوهش باشد. در این بخش جمع بندی نهایی یافته‌ها همراه با توصیه‌های محقق، کاربردهای بخش‌یافته یا نتایج در رشته تخصصی بیان گردد. پیشنهادات و محدودیت‌ها و موانعی که در سر راه تحقیق وجود داشته نیز ذکر گردد</w:t>
            </w:r>
            <w:r w:rsidRPr="00032032">
              <w:rPr>
                <w:rFonts w:ascii="Times New Roman" w:eastAsia="Times New Roman" w:hAnsi="Times New Roman" w:cs="B Nazanin" w:hint="cs"/>
                <w:color w:val="000000" w:themeColor="text1"/>
                <w:sz w:val="20"/>
                <w:szCs w:val="20"/>
                <w:rtl/>
                <w:lang w:bidi="ar-SA"/>
              </w:rPr>
              <w:t>.</w:t>
            </w:r>
          </w:p>
        </w:tc>
      </w:tr>
    </w:tbl>
    <w:p w:rsidR="00C37318" w:rsidRDefault="00C37318" w:rsidP="00032032">
      <w:pPr>
        <w:rPr>
          <w:rFonts w:cs="B Nazanin"/>
          <w:sz w:val="24"/>
          <w:szCs w:val="24"/>
          <w:rtl/>
        </w:rPr>
      </w:pPr>
    </w:p>
    <w:p w:rsidR="00C37318" w:rsidRDefault="00C37318" w:rsidP="00C37318">
      <w:pPr>
        <w:rPr>
          <w:rFonts w:cs="B Nazanin"/>
          <w:sz w:val="24"/>
          <w:szCs w:val="24"/>
          <w:rtl/>
        </w:rPr>
      </w:pPr>
    </w:p>
    <w:p w:rsidR="00032032" w:rsidRDefault="00032032" w:rsidP="00C37318">
      <w:pPr>
        <w:rPr>
          <w:rFonts w:cs="B Nazanin"/>
          <w:sz w:val="24"/>
          <w:szCs w:val="24"/>
          <w:rtl/>
        </w:rPr>
      </w:pPr>
    </w:p>
    <w:p w:rsidR="00C37318" w:rsidRDefault="00C37318" w:rsidP="00C37318">
      <w:pPr>
        <w:rPr>
          <w:rFonts w:cs="B Nazanin"/>
          <w:sz w:val="24"/>
          <w:szCs w:val="24"/>
          <w:rtl/>
        </w:rPr>
      </w:pPr>
    </w:p>
    <w:p w:rsidR="00C37318" w:rsidRDefault="00C37318" w:rsidP="00C37318">
      <w:pPr>
        <w:rPr>
          <w:rFonts w:cs="B Nazanin"/>
          <w:sz w:val="24"/>
          <w:szCs w:val="24"/>
          <w:rtl/>
        </w:rPr>
      </w:pPr>
    </w:p>
    <w:p w:rsidR="00E756E8" w:rsidRDefault="00E756E8" w:rsidP="00C37318">
      <w:pPr>
        <w:rPr>
          <w:rFonts w:cs="B Nazanin"/>
          <w:sz w:val="24"/>
          <w:szCs w:val="24"/>
          <w:rtl/>
        </w:rPr>
      </w:pPr>
    </w:p>
    <w:p w:rsidR="00E756E8" w:rsidRDefault="00E756E8" w:rsidP="00C37318">
      <w:pPr>
        <w:rPr>
          <w:rFonts w:cs="B Nazanin"/>
          <w:sz w:val="24"/>
          <w:szCs w:val="24"/>
          <w:rtl/>
        </w:rPr>
      </w:pPr>
    </w:p>
    <w:p w:rsidR="004225D1" w:rsidRPr="004225D1" w:rsidRDefault="004225D1" w:rsidP="004225D1">
      <w:pPr>
        <w:rPr>
          <w:rFonts w:cs="B Nazanin"/>
          <w:sz w:val="24"/>
          <w:szCs w:val="24"/>
        </w:rPr>
      </w:pPr>
    </w:p>
    <w:p w:rsidR="004225D1" w:rsidRPr="004225D1" w:rsidRDefault="004225D1" w:rsidP="004225D1">
      <w:pPr>
        <w:rPr>
          <w:rFonts w:cs="B Nazanin"/>
          <w:b/>
          <w:bCs/>
          <w:sz w:val="24"/>
          <w:szCs w:val="24"/>
          <w:lang w:val="x-none"/>
        </w:rPr>
      </w:pPr>
      <w:r w:rsidRPr="004225D1">
        <w:rPr>
          <w:rFonts w:cs="B Nazanin" w:hint="cs"/>
          <w:b/>
          <w:bCs/>
          <w:sz w:val="24"/>
          <w:szCs w:val="24"/>
          <w:rtl/>
          <w:lang w:bidi="ar-SA"/>
        </w:rPr>
        <w:lastRenderedPageBreak/>
        <w:t xml:space="preserve">مقدمه (فونت </w:t>
      </w:r>
      <w:r w:rsidRPr="004225D1">
        <w:rPr>
          <w:rFonts w:cs="B Nazanin"/>
          <w:b/>
          <w:bCs/>
          <w:sz w:val="24"/>
          <w:szCs w:val="24"/>
          <w:lang w:val="x-none"/>
        </w:rPr>
        <w:t xml:space="preserve">B </w:t>
      </w:r>
      <w:bookmarkStart w:id="0" w:name="OLE_LINK21"/>
      <w:bookmarkStart w:id="1" w:name="OLE_LINK22"/>
      <w:proofErr w:type="spellStart"/>
      <w:r w:rsidRPr="004225D1">
        <w:rPr>
          <w:rFonts w:cs="B Nazanin"/>
          <w:b/>
          <w:bCs/>
          <w:sz w:val="24"/>
          <w:szCs w:val="24"/>
          <w:lang w:val="x-none"/>
        </w:rPr>
        <w:t>Nazanin</w:t>
      </w:r>
      <w:proofErr w:type="spellEnd"/>
      <w:r w:rsidRPr="004225D1">
        <w:rPr>
          <w:rFonts w:cs="B Nazanin" w:hint="cs"/>
          <w:b/>
          <w:bCs/>
          <w:sz w:val="24"/>
          <w:szCs w:val="24"/>
          <w:rtl/>
          <w:lang w:bidi="ar-SA"/>
        </w:rPr>
        <w:t xml:space="preserve"> </w:t>
      </w:r>
      <w:bookmarkEnd w:id="0"/>
      <w:bookmarkEnd w:id="1"/>
      <w:r w:rsidRPr="004225D1">
        <w:rPr>
          <w:rFonts w:cs="B Nazanin" w:hint="cs"/>
          <w:b/>
          <w:bCs/>
          <w:sz w:val="24"/>
          <w:szCs w:val="24"/>
          <w:rtl/>
          <w:lang w:bidi="ar-SA"/>
        </w:rPr>
        <w:t>- اندازه 12 - پررنگ)</w:t>
      </w:r>
    </w:p>
    <w:p w:rsidR="004225D1" w:rsidRPr="004225D1" w:rsidRDefault="004225D1" w:rsidP="004225D1">
      <w:pPr>
        <w:jc w:val="both"/>
        <w:rPr>
          <w:rFonts w:cs="B Nazanin"/>
          <w:sz w:val="24"/>
          <w:szCs w:val="24"/>
        </w:rPr>
      </w:pPr>
      <w:r w:rsidRPr="004225D1">
        <w:rPr>
          <w:rFonts w:cs="B Nazanin" w:hint="cs"/>
          <w:sz w:val="24"/>
          <w:szCs w:val="24"/>
          <w:rtl/>
        </w:rPr>
        <w:t>مقالات بايد در قالب نرم افزار مایکروسافت وُرد (</w:t>
      </w:r>
      <w:r w:rsidRPr="004225D1">
        <w:rPr>
          <w:rFonts w:cs="B Nazanin"/>
          <w:sz w:val="24"/>
          <w:szCs w:val="24"/>
        </w:rPr>
        <w:t>2007</w:t>
      </w:r>
      <w:r w:rsidRPr="004225D1">
        <w:rPr>
          <w:rFonts w:cs="B Nazanin" w:hint="cs"/>
          <w:sz w:val="24"/>
          <w:szCs w:val="24"/>
          <w:rtl/>
        </w:rPr>
        <w:t xml:space="preserve"> یا </w:t>
      </w:r>
      <w:r w:rsidRPr="004225D1">
        <w:rPr>
          <w:rFonts w:cs="B Nazanin"/>
          <w:sz w:val="24"/>
          <w:szCs w:val="24"/>
        </w:rPr>
        <w:t>MS-Word - 2003</w:t>
      </w:r>
      <w:r w:rsidRPr="004225D1">
        <w:rPr>
          <w:rFonts w:cs="B Nazanin" w:hint="cs"/>
          <w:sz w:val="24"/>
          <w:szCs w:val="24"/>
          <w:rtl/>
        </w:rPr>
        <w:t xml:space="preserve">) ارسال گردد. متن اصلي مقاله به صورت تك ستوني </w:t>
      </w:r>
      <w:bookmarkStart w:id="2" w:name="OLE_LINK23"/>
      <w:bookmarkStart w:id="3" w:name="OLE_LINK24"/>
      <w:r w:rsidRPr="004225D1">
        <w:rPr>
          <w:rFonts w:cs="B Nazanin" w:hint="cs"/>
          <w:sz w:val="24"/>
          <w:szCs w:val="24"/>
          <w:rtl/>
        </w:rPr>
        <w:t xml:space="preserve">با فونت </w:t>
      </w:r>
      <w:r w:rsidRPr="004225D1">
        <w:rPr>
          <w:rFonts w:cs="B Nazanin"/>
          <w:sz w:val="24"/>
          <w:szCs w:val="24"/>
        </w:rPr>
        <w:t xml:space="preserve">B </w:t>
      </w:r>
      <w:proofErr w:type="spellStart"/>
      <w:r w:rsidRPr="004225D1">
        <w:rPr>
          <w:rFonts w:cs="B Nazanin"/>
          <w:sz w:val="24"/>
          <w:szCs w:val="24"/>
        </w:rPr>
        <w:t>Nazanin</w:t>
      </w:r>
      <w:proofErr w:type="spellEnd"/>
      <w:r w:rsidRPr="004225D1">
        <w:rPr>
          <w:rFonts w:cs="B Nazanin" w:hint="cs"/>
          <w:sz w:val="24"/>
          <w:szCs w:val="24"/>
          <w:rtl/>
          <w:lang w:bidi="ar-SA"/>
        </w:rPr>
        <w:t xml:space="preserve"> </w:t>
      </w:r>
      <w:bookmarkEnd w:id="2"/>
      <w:bookmarkEnd w:id="3"/>
      <w:r w:rsidRPr="004225D1">
        <w:rPr>
          <w:rFonts w:cs="B Nazanin" w:hint="cs"/>
          <w:sz w:val="24"/>
          <w:szCs w:val="24"/>
          <w:rtl/>
        </w:rPr>
        <w:t xml:space="preserve">- اندازة 12 - تك فاصله تهيه شود. عنوان بخش‌های اصلی با فونت </w:t>
      </w:r>
      <w:r w:rsidRPr="004225D1">
        <w:rPr>
          <w:rFonts w:cs="B Nazanin"/>
          <w:sz w:val="24"/>
          <w:szCs w:val="24"/>
        </w:rPr>
        <w:t xml:space="preserve">B </w:t>
      </w:r>
      <w:proofErr w:type="spellStart"/>
      <w:r w:rsidRPr="004225D1">
        <w:rPr>
          <w:rFonts w:cs="B Nazanin"/>
          <w:sz w:val="24"/>
          <w:szCs w:val="24"/>
        </w:rPr>
        <w:t>Nazanin</w:t>
      </w:r>
      <w:proofErr w:type="spellEnd"/>
      <w:r w:rsidRPr="004225D1">
        <w:rPr>
          <w:rFonts w:cs="B Nazanin" w:hint="cs"/>
          <w:sz w:val="24"/>
          <w:szCs w:val="24"/>
          <w:rtl/>
          <w:lang w:bidi="ar-SA"/>
        </w:rPr>
        <w:t xml:space="preserve"> </w:t>
      </w:r>
      <w:r w:rsidRPr="004225D1">
        <w:rPr>
          <w:rFonts w:cs="B Nazanin" w:hint="cs"/>
          <w:sz w:val="24"/>
          <w:szCs w:val="24"/>
          <w:rtl/>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4225D1">
        <w:rPr>
          <w:rFonts w:cs="B Nazanin"/>
          <w:sz w:val="24"/>
          <w:szCs w:val="24"/>
        </w:rPr>
        <w:t xml:space="preserve"> </w:t>
      </w:r>
      <w:r w:rsidRPr="004225D1">
        <w:rPr>
          <w:rFonts w:cs="B Nazanin" w:hint="cs"/>
          <w:sz w:val="24"/>
          <w:szCs w:val="24"/>
          <w:rtl/>
        </w:rPr>
        <w:t xml:space="preserve">‌شود </w:t>
      </w:r>
      <w:r w:rsidRPr="004225D1">
        <w:rPr>
          <w:rFonts w:cs="B Nazanin" w:hint="cs"/>
          <w:sz w:val="24"/>
          <w:szCs w:val="24"/>
          <w:rtl/>
          <w:lang w:bidi="ar-SA"/>
        </w:rPr>
        <w:t xml:space="preserve">(مقالات غیر پژوهشی از اين چارچوب مستثني هستند). </w:t>
      </w:r>
      <w:r w:rsidRPr="004225D1">
        <w:rPr>
          <w:rFonts w:cs="B Nazanin" w:hint="cs"/>
          <w:sz w:val="24"/>
          <w:szCs w:val="24"/>
          <w:rtl/>
        </w:rPr>
        <w:t xml:space="preserve">طول مقاله با شكلها و جدولها نبايد حداقل از 5 صفحه کمتر و حداکثر از 20 صفحه بيشتر باشد. </w:t>
      </w:r>
      <w:r w:rsidRPr="004225D1">
        <w:rPr>
          <w:rFonts w:cs="B Nazanin" w:hint="cs"/>
          <w:sz w:val="24"/>
          <w:szCs w:val="24"/>
          <w:rtl/>
          <w:lang w:bidi="ar-SA"/>
        </w:rPr>
        <w:t>برای رفرنس دهی داخل متن، باید از نام خانوادگی و سال استفاده شود. به عنوان مثال، برای منبع فارسی: (محمودی، 1393) و برای منبع انگلیسی: (</w:t>
      </w:r>
      <w:r w:rsidRPr="004225D1">
        <w:rPr>
          <w:rFonts w:cs="B Nazanin"/>
          <w:sz w:val="24"/>
          <w:szCs w:val="24"/>
        </w:rPr>
        <w:t>Kumar, 2014</w:t>
      </w:r>
      <w:r w:rsidRPr="004225D1">
        <w:rPr>
          <w:rFonts w:cs="B Nazanin" w:hint="cs"/>
          <w:sz w:val="24"/>
          <w:szCs w:val="24"/>
          <w:rtl/>
          <w:lang w:bidi="ar-SA"/>
        </w:rPr>
        <w:t xml:space="preserve">). از شماره گذاری رفرنس ها در داخل متن جدا خودداری شود. </w:t>
      </w:r>
    </w:p>
    <w:p w:rsidR="004225D1" w:rsidRPr="004225D1" w:rsidRDefault="004225D1" w:rsidP="004225D1">
      <w:pPr>
        <w:jc w:val="both"/>
        <w:rPr>
          <w:rFonts w:cs="B Nazanin"/>
          <w:b/>
          <w:bCs/>
          <w:sz w:val="24"/>
          <w:szCs w:val="24"/>
          <w:rtl/>
        </w:rPr>
      </w:pPr>
    </w:p>
    <w:p w:rsidR="004225D1" w:rsidRPr="004225D1" w:rsidRDefault="004225D1" w:rsidP="004225D1">
      <w:pPr>
        <w:jc w:val="both"/>
        <w:rPr>
          <w:rFonts w:cs="B Nazanin"/>
          <w:b/>
          <w:bCs/>
          <w:sz w:val="24"/>
          <w:szCs w:val="24"/>
          <w:rtl/>
        </w:rPr>
      </w:pPr>
      <w:r w:rsidRPr="004225D1">
        <w:rPr>
          <w:rFonts w:cs="B Nazanin" w:hint="cs"/>
          <w:b/>
          <w:bCs/>
          <w:sz w:val="24"/>
          <w:szCs w:val="24"/>
          <w:rtl/>
        </w:rPr>
        <w:t>روش تحقيق (</w:t>
      </w:r>
      <w:r w:rsidRPr="004225D1">
        <w:rPr>
          <w:rFonts w:cs="B Nazanin" w:hint="cs"/>
          <w:b/>
          <w:bCs/>
          <w:sz w:val="24"/>
          <w:szCs w:val="24"/>
          <w:rtl/>
          <w:lang w:bidi="ar-SA"/>
        </w:rPr>
        <w:t xml:space="preserve">فونت </w:t>
      </w:r>
      <w:r w:rsidRPr="004225D1">
        <w:rPr>
          <w:rFonts w:cs="B Nazanin"/>
          <w:b/>
          <w:bCs/>
          <w:sz w:val="24"/>
          <w:szCs w:val="24"/>
        </w:rPr>
        <w:t xml:space="preserve">B </w:t>
      </w:r>
      <w:proofErr w:type="spellStart"/>
      <w:r w:rsidRPr="004225D1">
        <w:rPr>
          <w:rFonts w:cs="B Nazanin"/>
          <w:b/>
          <w:bCs/>
          <w:sz w:val="24"/>
          <w:szCs w:val="24"/>
        </w:rPr>
        <w:t>Nazanin</w:t>
      </w:r>
      <w:proofErr w:type="spellEnd"/>
      <w:r w:rsidRPr="004225D1">
        <w:rPr>
          <w:rFonts w:cs="B Nazanin" w:hint="cs"/>
          <w:b/>
          <w:bCs/>
          <w:sz w:val="24"/>
          <w:szCs w:val="24"/>
          <w:rtl/>
        </w:rPr>
        <w:t xml:space="preserve"> - اندازه 12 - پررنگ)</w:t>
      </w:r>
    </w:p>
    <w:p w:rsidR="004225D1" w:rsidRPr="004225D1" w:rsidRDefault="004225D1" w:rsidP="004225D1">
      <w:pPr>
        <w:jc w:val="both"/>
        <w:rPr>
          <w:rFonts w:cs="B Nazanin"/>
          <w:sz w:val="24"/>
          <w:szCs w:val="24"/>
          <w:rtl/>
        </w:rPr>
      </w:pPr>
      <w:r w:rsidRPr="004225D1">
        <w:rPr>
          <w:rFonts w:cs="B Nazanin" w:hint="cs"/>
          <w:sz w:val="24"/>
          <w:szCs w:val="24"/>
          <w:rtl/>
          <w:lang w:bidi="ar-SA"/>
        </w:rPr>
        <w:t>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(مقالات غیر پژوهشی از اين چارچوب مستثني هستند).</w:t>
      </w:r>
    </w:p>
    <w:p w:rsidR="004225D1" w:rsidRPr="004225D1" w:rsidRDefault="004225D1" w:rsidP="004225D1">
      <w:pPr>
        <w:jc w:val="both"/>
        <w:rPr>
          <w:rFonts w:cs="B Nazanin"/>
          <w:sz w:val="24"/>
          <w:szCs w:val="24"/>
          <w:rtl/>
        </w:rPr>
      </w:pPr>
    </w:p>
    <w:p w:rsidR="004225D1" w:rsidRPr="004225D1" w:rsidRDefault="004225D1" w:rsidP="004225D1">
      <w:pPr>
        <w:jc w:val="both"/>
        <w:rPr>
          <w:rFonts w:cs="B Nazanin"/>
          <w:b/>
          <w:bCs/>
          <w:sz w:val="24"/>
          <w:szCs w:val="24"/>
          <w:rtl/>
        </w:rPr>
      </w:pPr>
      <w:r w:rsidRPr="004225D1">
        <w:rPr>
          <w:rFonts w:cs="B Nazanin" w:hint="cs"/>
          <w:b/>
          <w:bCs/>
          <w:sz w:val="24"/>
          <w:szCs w:val="24"/>
          <w:rtl/>
          <w:lang w:bidi="ar-SA"/>
        </w:rPr>
        <w:t>يافته ها</w:t>
      </w:r>
      <w:r w:rsidRPr="004225D1">
        <w:rPr>
          <w:rFonts w:cs="B Nazanin" w:hint="cs"/>
          <w:b/>
          <w:bCs/>
          <w:sz w:val="24"/>
          <w:szCs w:val="24"/>
        </w:rPr>
        <w:t xml:space="preserve"> </w:t>
      </w:r>
      <w:r w:rsidRPr="004225D1">
        <w:rPr>
          <w:rFonts w:cs="B Nazanin" w:hint="cs"/>
          <w:b/>
          <w:bCs/>
          <w:sz w:val="24"/>
          <w:szCs w:val="24"/>
          <w:rtl/>
        </w:rPr>
        <w:t>(</w:t>
      </w:r>
      <w:r w:rsidRPr="004225D1">
        <w:rPr>
          <w:rFonts w:cs="B Nazanin" w:hint="cs"/>
          <w:b/>
          <w:bCs/>
          <w:sz w:val="24"/>
          <w:szCs w:val="24"/>
          <w:rtl/>
          <w:lang w:bidi="ar-SA"/>
        </w:rPr>
        <w:t xml:space="preserve">فونت </w:t>
      </w:r>
      <w:r w:rsidRPr="004225D1">
        <w:rPr>
          <w:rFonts w:cs="B Nazanin"/>
          <w:b/>
          <w:bCs/>
          <w:sz w:val="24"/>
          <w:szCs w:val="24"/>
        </w:rPr>
        <w:t xml:space="preserve">B </w:t>
      </w:r>
      <w:proofErr w:type="spellStart"/>
      <w:r w:rsidRPr="004225D1">
        <w:rPr>
          <w:rFonts w:cs="B Nazanin"/>
          <w:b/>
          <w:bCs/>
          <w:sz w:val="24"/>
          <w:szCs w:val="24"/>
        </w:rPr>
        <w:t>Nazanin</w:t>
      </w:r>
      <w:proofErr w:type="spellEnd"/>
      <w:r w:rsidRPr="004225D1">
        <w:rPr>
          <w:rFonts w:cs="B Nazanin" w:hint="cs"/>
          <w:b/>
          <w:bCs/>
          <w:sz w:val="24"/>
          <w:szCs w:val="24"/>
          <w:rtl/>
        </w:rPr>
        <w:t xml:space="preserve"> - اندازه 12 - پررنگ)</w:t>
      </w:r>
    </w:p>
    <w:p w:rsidR="004225D1" w:rsidRPr="004225D1" w:rsidRDefault="004225D1" w:rsidP="004225D1">
      <w:pPr>
        <w:jc w:val="both"/>
        <w:rPr>
          <w:rFonts w:cs="B Nazanin"/>
          <w:sz w:val="24"/>
          <w:szCs w:val="24"/>
        </w:rPr>
      </w:pPr>
      <w:r w:rsidRPr="004225D1">
        <w:rPr>
          <w:rFonts w:cs="B Nazanin" w:hint="cs"/>
          <w:sz w:val="24"/>
          <w:szCs w:val="24"/>
          <w:rtl/>
          <w:lang w:bidi="ar-SA"/>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4225D1" w:rsidRPr="004225D1" w:rsidRDefault="004225D1" w:rsidP="004225D1">
      <w:pPr>
        <w:jc w:val="both"/>
        <w:rPr>
          <w:rFonts w:cs="B Nazanin"/>
          <w:sz w:val="24"/>
          <w:szCs w:val="24"/>
        </w:rPr>
      </w:pPr>
    </w:p>
    <w:p w:rsidR="004225D1" w:rsidRPr="004225D1" w:rsidRDefault="004225D1" w:rsidP="004225D1">
      <w:pPr>
        <w:jc w:val="both"/>
        <w:rPr>
          <w:rFonts w:cs="B Nazanin"/>
          <w:b/>
          <w:bCs/>
          <w:sz w:val="24"/>
          <w:szCs w:val="24"/>
          <w:rtl/>
        </w:rPr>
      </w:pPr>
      <w:r w:rsidRPr="004225D1">
        <w:rPr>
          <w:rFonts w:cs="B Nazanin" w:hint="cs"/>
          <w:b/>
          <w:bCs/>
          <w:sz w:val="24"/>
          <w:szCs w:val="24"/>
          <w:rtl/>
        </w:rPr>
        <w:t xml:space="preserve">جداول، شكل ها و نمودارها  </w:t>
      </w:r>
    </w:p>
    <w:p w:rsidR="004225D1" w:rsidRPr="004225D1" w:rsidRDefault="004225D1" w:rsidP="00E7425B">
      <w:pPr>
        <w:jc w:val="both"/>
        <w:rPr>
          <w:rFonts w:cs="B Nazanin"/>
          <w:sz w:val="24"/>
          <w:szCs w:val="24"/>
          <w:rtl/>
        </w:rPr>
      </w:pPr>
      <w:r w:rsidRPr="004225D1">
        <w:rPr>
          <w:rFonts w:cs="B Nazanin" w:hint="cs"/>
          <w:sz w:val="24"/>
          <w:szCs w:val="24"/>
          <w:rtl/>
        </w:rPr>
        <w:t>هر جدول، شكل و نمودار بايد داراي شماره و عنوان (توضيح) باشد كه به صورت وسط</w:t>
      </w:r>
      <w:r w:rsidRPr="004225D1">
        <w:rPr>
          <w:rFonts w:cs="B Nazanin"/>
          <w:sz w:val="24"/>
          <w:szCs w:val="24"/>
          <w:rtl/>
        </w:rPr>
        <w:t xml:space="preserve"> </w:t>
      </w:r>
      <w:r w:rsidRPr="004225D1">
        <w:rPr>
          <w:rFonts w:cs="B Nazanin" w:hint="cs"/>
          <w:sz w:val="24"/>
          <w:szCs w:val="24"/>
          <w:rtl/>
        </w:rPr>
        <w:t xml:space="preserve">چين با قلم </w:t>
      </w:r>
      <w:r w:rsidRPr="004225D1">
        <w:rPr>
          <w:rFonts w:cs="B Nazanin"/>
          <w:sz w:val="24"/>
          <w:szCs w:val="24"/>
        </w:rPr>
        <w:t xml:space="preserve">B </w:t>
      </w:r>
      <w:proofErr w:type="spellStart"/>
      <w:r w:rsidRPr="004225D1">
        <w:rPr>
          <w:rFonts w:cs="B Nazanin"/>
          <w:sz w:val="24"/>
          <w:szCs w:val="24"/>
        </w:rPr>
        <w:t>Nazanin</w:t>
      </w:r>
      <w:proofErr w:type="spellEnd"/>
      <w:r w:rsidRPr="004225D1">
        <w:rPr>
          <w:rFonts w:cs="B Nazanin" w:hint="cs"/>
          <w:sz w:val="24"/>
          <w:szCs w:val="24"/>
          <w:rtl/>
        </w:rPr>
        <w:t xml:space="preserve"> </w:t>
      </w:r>
      <w:r w:rsidRPr="004225D1">
        <w:rPr>
          <w:rFonts w:ascii="Times New Roman" w:hAnsi="Times New Roman" w:cs="Times New Roman" w:hint="cs"/>
          <w:sz w:val="24"/>
          <w:szCs w:val="24"/>
          <w:rtl/>
        </w:rPr>
        <w:t>–</w:t>
      </w:r>
      <w:r w:rsidRPr="004225D1">
        <w:rPr>
          <w:rFonts w:cs="B Nazanin" w:hint="cs"/>
          <w:sz w:val="24"/>
          <w:szCs w:val="24"/>
          <w:rtl/>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sidRPr="004225D1">
        <w:rPr>
          <w:rFonts w:cs="B Nazanin"/>
          <w:sz w:val="24"/>
          <w:szCs w:val="24"/>
          <w:rtl/>
        </w:rPr>
        <w:t xml:space="preserve"> </w:t>
      </w:r>
      <w:r w:rsidRPr="004225D1">
        <w:rPr>
          <w:rFonts w:cs="B Nazanin" w:hint="cs"/>
          <w:sz w:val="24"/>
          <w:szCs w:val="24"/>
          <w:rtl/>
        </w:rPr>
        <w:t>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w:t>
      </w:r>
      <w:r w:rsidR="00E7425B">
        <w:rPr>
          <w:rFonts w:cs="B Nazanin" w:hint="cs"/>
          <w:sz w:val="24"/>
          <w:szCs w:val="24"/>
          <w:rtl/>
        </w:rPr>
        <w:t xml:space="preserve"> پیش و پس از آن قرار داده شود.</w:t>
      </w:r>
    </w:p>
    <w:p w:rsidR="004225D1" w:rsidRPr="004225D1" w:rsidRDefault="004225D1" w:rsidP="004225D1">
      <w:pPr>
        <w:jc w:val="both"/>
        <w:rPr>
          <w:rFonts w:cs="B Nazanin"/>
          <w:b/>
          <w:bCs/>
          <w:sz w:val="24"/>
          <w:szCs w:val="24"/>
          <w:rtl/>
        </w:rPr>
      </w:pPr>
      <w:r w:rsidRPr="004225D1">
        <w:rPr>
          <w:rFonts w:cs="B Nazanin" w:hint="cs"/>
          <w:b/>
          <w:bCs/>
          <w:sz w:val="24"/>
          <w:szCs w:val="24"/>
          <w:rtl/>
        </w:rPr>
        <w:t>فرمول‌ها و روابط رياضي</w:t>
      </w:r>
    </w:p>
    <w:p w:rsidR="004225D1" w:rsidRPr="004225D1" w:rsidRDefault="004225D1" w:rsidP="004225D1">
      <w:pPr>
        <w:jc w:val="both"/>
        <w:rPr>
          <w:rFonts w:cs="B Nazanin"/>
          <w:sz w:val="24"/>
          <w:szCs w:val="24"/>
          <w:rtl/>
        </w:rPr>
      </w:pPr>
      <w:r w:rsidRPr="004225D1">
        <w:rPr>
          <w:rFonts w:cs="B Nazanin" w:hint="cs"/>
          <w:sz w:val="24"/>
          <w:szCs w:val="24"/>
          <w:rtl/>
        </w:rPr>
        <w:t xml:space="preserve">متن فرمول‌ها به صورت چپ‌چين در يك يا چند سطر نوشته شود. همة متغيرها و اعداد به كار رفته در آنها با فونت </w:t>
      </w:r>
      <w:r w:rsidRPr="004225D1">
        <w:rPr>
          <w:rFonts w:cs="B Nazanin"/>
          <w:sz w:val="24"/>
          <w:szCs w:val="24"/>
        </w:rPr>
        <w:t xml:space="preserve">Times New Roman </w:t>
      </w:r>
      <w:r w:rsidRPr="004225D1">
        <w:rPr>
          <w:rFonts w:cs="B Nazanin" w:hint="cs"/>
          <w:sz w:val="24"/>
          <w:szCs w:val="24"/>
          <w:rtl/>
        </w:rPr>
        <w:t>، با اندازه</w:t>
      </w:r>
      <w:r w:rsidRPr="004225D1">
        <w:rPr>
          <w:rFonts w:cs="B Nazanin" w:hint="cs"/>
          <w:sz w:val="24"/>
          <w:szCs w:val="24"/>
        </w:rPr>
        <w:t xml:space="preserve"> </w:t>
      </w:r>
      <w:r w:rsidRPr="004225D1">
        <w:rPr>
          <w:rFonts w:cs="B Nazanin"/>
          <w:sz w:val="24"/>
          <w:szCs w:val="24"/>
        </w:rPr>
        <w:t xml:space="preserve">10 </w:t>
      </w:r>
      <w:r w:rsidRPr="004225D1">
        <w:rPr>
          <w:rFonts w:cs="B Nazanin" w:hint="cs"/>
          <w:sz w:val="24"/>
          <w:szCs w:val="24"/>
          <w:rtl/>
        </w:rPr>
        <w:t xml:space="preserve">کم رنگ تايپ شوند. همة فرمول‌ها به ترتيب از 1 شماره‌گذاري شوند. </w:t>
      </w:r>
    </w:p>
    <w:p w:rsidR="004225D1" w:rsidRPr="004225D1" w:rsidRDefault="004225D1" w:rsidP="004225D1">
      <w:pPr>
        <w:jc w:val="both"/>
        <w:rPr>
          <w:rFonts w:cs="B Nazanin"/>
          <w:b/>
          <w:bCs/>
          <w:sz w:val="24"/>
          <w:szCs w:val="24"/>
        </w:rPr>
      </w:pPr>
      <w:bookmarkStart w:id="4" w:name="OLE_LINK31"/>
      <w:bookmarkStart w:id="5" w:name="OLE_LINK32"/>
    </w:p>
    <w:p w:rsidR="004225D1" w:rsidRPr="004225D1" w:rsidRDefault="004225D1" w:rsidP="004225D1">
      <w:pPr>
        <w:jc w:val="both"/>
        <w:rPr>
          <w:rFonts w:cs="B Nazanin"/>
          <w:b/>
          <w:bCs/>
          <w:sz w:val="24"/>
          <w:szCs w:val="24"/>
          <w:rtl/>
        </w:rPr>
      </w:pPr>
      <w:r w:rsidRPr="004225D1">
        <w:rPr>
          <w:rFonts w:cs="B Nazanin" w:hint="cs"/>
          <w:b/>
          <w:bCs/>
          <w:sz w:val="24"/>
          <w:szCs w:val="24"/>
          <w:rtl/>
        </w:rPr>
        <w:t>بحث و نتيجه‌گيري</w:t>
      </w:r>
      <w:r w:rsidRPr="004225D1">
        <w:rPr>
          <w:rFonts w:cs="B Nazanin" w:hint="cs"/>
          <w:b/>
          <w:bCs/>
          <w:sz w:val="24"/>
          <w:szCs w:val="24"/>
        </w:rPr>
        <w:t xml:space="preserve"> </w:t>
      </w:r>
      <w:r w:rsidRPr="004225D1">
        <w:rPr>
          <w:rFonts w:cs="B Nazanin" w:hint="cs"/>
          <w:b/>
          <w:bCs/>
          <w:sz w:val="24"/>
          <w:szCs w:val="24"/>
          <w:rtl/>
        </w:rPr>
        <w:t>(</w:t>
      </w:r>
      <w:r w:rsidRPr="004225D1">
        <w:rPr>
          <w:rFonts w:cs="B Nazanin" w:hint="cs"/>
          <w:b/>
          <w:bCs/>
          <w:sz w:val="24"/>
          <w:szCs w:val="24"/>
          <w:rtl/>
          <w:lang w:bidi="ar-SA"/>
        </w:rPr>
        <w:t xml:space="preserve">فونت </w:t>
      </w:r>
      <w:r w:rsidRPr="004225D1">
        <w:rPr>
          <w:rFonts w:cs="B Nazanin"/>
          <w:b/>
          <w:bCs/>
          <w:sz w:val="24"/>
          <w:szCs w:val="24"/>
        </w:rPr>
        <w:t xml:space="preserve">B </w:t>
      </w:r>
      <w:proofErr w:type="spellStart"/>
      <w:r w:rsidRPr="004225D1">
        <w:rPr>
          <w:rFonts w:cs="B Nazanin"/>
          <w:b/>
          <w:bCs/>
          <w:sz w:val="24"/>
          <w:szCs w:val="24"/>
        </w:rPr>
        <w:t>Nazanin</w:t>
      </w:r>
      <w:proofErr w:type="spellEnd"/>
      <w:r w:rsidRPr="004225D1">
        <w:rPr>
          <w:rFonts w:cs="B Nazanin" w:hint="cs"/>
          <w:b/>
          <w:bCs/>
          <w:sz w:val="24"/>
          <w:szCs w:val="24"/>
          <w:rtl/>
        </w:rPr>
        <w:t xml:space="preserve"> - اندازه 12 - پررنگ)</w:t>
      </w:r>
    </w:p>
    <w:bookmarkEnd w:id="4"/>
    <w:bookmarkEnd w:id="5"/>
    <w:p w:rsidR="004225D1" w:rsidRPr="004225D1" w:rsidRDefault="004225D1" w:rsidP="004225D1">
      <w:pPr>
        <w:jc w:val="both"/>
        <w:rPr>
          <w:rFonts w:cs="B Nazanin"/>
          <w:sz w:val="24"/>
          <w:szCs w:val="24"/>
          <w:rtl/>
          <w:lang w:bidi="ar-SA"/>
        </w:rPr>
      </w:pPr>
      <w:r w:rsidRPr="004225D1">
        <w:rPr>
          <w:rFonts w:cs="B Nazanin" w:hint="cs"/>
          <w:sz w:val="24"/>
          <w:szCs w:val="24"/>
          <w:rtl/>
          <w:lang w:bidi="ar-SA"/>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4225D1" w:rsidRPr="004225D1" w:rsidRDefault="004225D1" w:rsidP="004225D1">
      <w:pPr>
        <w:jc w:val="both"/>
        <w:rPr>
          <w:rFonts w:cs="B Nazanin"/>
          <w:sz w:val="24"/>
          <w:szCs w:val="24"/>
          <w:rtl/>
          <w:lang w:bidi="ar-SA"/>
        </w:rPr>
      </w:pPr>
    </w:p>
    <w:p w:rsidR="004225D1" w:rsidRPr="004225D1" w:rsidRDefault="004225D1" w:rsidP="004225D1">
      <w:pPr>
        <w:jc w:val="both"/>
        <w:rPr>
          <w:rFonts w:cs="B Nazanin"/>
          <w:b/>
          <w:bCs/>
          <w:sz w:val="24"/>
          <w:szCs w:val="24"/>
          <w:rtl/>
        </w:rPr>
      </w:pPr>
      <w:r w:rsidRPr="004225D1">
        <w:rPr>
          <w:rFonts w:cs="B Nazanin" w:hint="cs"/>
          <w:b/>
          <w:bCs/>
          <w:sz w:val="24"/>
          <w:szCs w:val="24"/>
          <w:rtl/>
        </w:rPr>
        <w:t>منابع (</w:t>
      </w:r>
      <w:r w:rsidRPr="004225D1">
        <w:rPr>
          <w:rFonts w:cs="B Nazanin" w:hint="cs"/>
          <w:b/>
          <w:bCs/>
          <w:sz w:val="24"/>
          <w:szCs w:val="24"/>
          <w:rtl/>
          <w:lang w:bidi="ar-SA"/>
        </w:rPr>
        <w:t xml:space="preserve">فونت </w:t>
      </w:r>
      <w:r w:rsidRPr="004225D1">
        <w:rPr>
          <w:rFonts w:cs="B Nazanin"/>
          <w:b/>
          <w:bCs/>
          <w:sz w:val="24"/>
          <w:szCs w:val="24"/>
        </w:rPr>
        <w:t xml:space="preserve">B </w:t>
      </w:r>
      <w:proofErr w:type="spellStart"/>
      <w:r w:rsidRPr="004225D1">
        <w:rPr>
          <w:rFonts w:cs="B Nazanin"/>
          <w:b/>
          <w:bCs/>
          <w:sz w:val="24"/>
          <w:szCs w:val="24"/>
        </w:rPr>
        <w:t>Nazanin</w:t>
      </w:r>
      <w:proofErr w:type="spellEnd"/>
      <w:r w:rsidRPr="004225D1">
        <w:rPr>
          <w:rFonts w:cs="B Nazanin" w:hint="cs"/>
          <w:b/>
          <w:bCs/>
          <w:sz w:val="24"/>
          <w:szCs w:val="24"/>
          <w:rtl/>
        </w:rPr>
        <w:t xml:space="preserve"> - اندازه 12 - پررنگ)</w:t>
      </w:r>
    </w:p>
    <w:p w:rsidR="004225D1" w:rsidRDefault="004225D1" w:rsidP="00E7425B">
      <w:pPr>
        <w:jc w:val="both"/>
        <w:rPr>
          <w:rFonts w:cs="B Nazanin"/>
          <w:sz w:val="24"/>
          <w:szCs w:val="24"/>
          <w:rtl/>
          <w:lang w:bidi="ar-SA"/>
        </w:rPr>
      </w:pPr>
      <w:r w:rsidRPr="004225D1">
        <w:rPr>
          <w:rFonts w:cs="B Nazanin" w:hint="cs"/>
          <w:sz w:val="24"/>
          <w:szCs w:val="24"/>
          <w:rtl/>
          <w:lang w:bidi="ar-SA"/>
        </w:rPr>
        <w:t>منابع در انتهاي مقاله مي‌آيند (ابتدا منابع فارسي و سپس منابع انگليسي). هر منبع بايستي حداقل يك‌بار در متن مقاله مورد استفاده قرار گيرد و يا به آن اشاره گردد. از بکار بردن منابع اضافی که در داخل متن به آن اشاره نشده، جدا خودداری گردد. مشخصات هر منبع به صورت كامل و در قالب استاندارد (</w:t>
      </w:r>
      <w:r w:rsidRPr="004225D1">
        <w:rPr>
          <w:rFonts w:cs="B Nazanin"/>
          <w:sz w:val="24"/>
          <w:szCs w:val="24"/>
        </w:rPr>
        <w:t>APA</w:t>
      </w:r>
      <w:r w:rsidRPr="004225D1">
        <w:rPr>
          <w:rFonts w:cs="B Nazanin" w:hint="cs"/>
          <w:sz w:val="24"/>
          <w:szCs w:val="24"/>
          <w:rtl/>
          <w:lang w:bidi="ar-SA"/>
        </w:rPr>
        <w:t xml:space="preserve">) ذكر شود. منابع فارسي را با فونت </w:t>
      </w:r>
      <w:r w:rsidRPr="004225D1">
        <w:rPr>
          <w:rFonts w:cs="B Nazanin"/>
          <w:sz w:val="24"/>
          <w:szCs w:val="24"/>
        </w:rPr>
        <w:t xml:space="preserve">B </w:t>
      </w:r>
      <w:proofErr w:type="spellStart"/>
      <w:r w:rsidRPr="004225D1">
        <w:rPr>
          <w:rFonts w:cs="B Nazanin"/>
          <w:sz w:val="24"/>
          <w:szCs w:val="24"/>
        </w:rPr>
        <w:t>Nazanin</w:t>
      </w:r>
      <w:proofErr w:type="spellEnd"/>
      <w:r w:rsidRPr="004225D1">
        <w:rPr>
          <w:rFonts w:cs="B Nazanin" w:hint="cs"/>
          <w:sz w:val="24"/>
          <w:szCs w:val="24"/>
          <w:rtl/>
          <w:lang w:bidi="ar-SA"/>
        </w:rPr>
        <w:t xml:space="preserve"> </w:t>
      </w:r>
      <w:r w:rsidRPr="004225D1">
        <w:rPr>
          <w:rFonts w:ascii="Times New Roman" w:hAnsi="Times New Roman" w:cs="Times New Roman" w:hint="cs"/>
          <w:sz w:val="24"/>
          <w:szCs w:val="24"/>
          <w:rtl/>
          <w:lang w:bidi="ar-SA"/>
        </w:rPr>
        <w:t>–</w:t>
      </w:r>
      <w:r w:rsidRPr="004225D1">
        <w:rPr>
          <w:rFonts w:cs="B Nazanin" w:hint="cs"/>
          <w:sz w:val="24"/>
          <w:szCs w:val="24"/>
          <w:rtl/>
          <w:lang w:bidi="ar-SA"/>
        </w:rPr>
        <w:t xml:space="preserve"> اندازه 11 و منابع انگليسي را با فونت</w:t>
      </w:r>
      <w:r w:rsidRPr="004225D1">
        <w:rPr>
          <w:rFonts w:cs="B Nazanin"/>
          <w:sz w:val="24"/>
          <w:szCs w:val="24"/>
        </w:rPr>
        <w:t xml:space="preserve">Times New Roman </w:t>
      </w:r>
      <w:r w:rsidRPr="004225D1">
        <w:rPr>
          <w:rFonts w:cs="B Nazanin" w:hint="cs"/>
          <w:sz w:val="24"/>
          <w:szCs w:val="24"/>
          <w:rtl/>
          <w:lang w:bidi="ar-SA"/>
        </w:rPr>
        <w:t xml:space="preserve"> نازك با اندازه 10 تايپ نماييد. </w:t>
      </w:r>
    </w:p>
    <w:p w:rsidR="004225D1" w:rsidRDefault="004225D1" w:rsidP="004225D1">
      <w:pPr>
        <w:rPr>
          <w:rFonts w:cs="B Nazanin"/>
          <w:sz w:val="24"/>
          <w:szCs w:val="24"/>
          <w:rtl/>
        </w:rPr>
      </w:pPr>
    </w:p>
    <w:p w:rsidR="004225D1" w:rsidRPr="004225D1" w:rsidRDefault="004225D1" w:rsidP="004225D1">
      <w:pPr>
        <w:spacing w:after="0" w:line="240" w:lineRule="auto"/>
        <w:ind w:firstLine="1775"/>
        <w:rPr>
          <w:rFonts w:ascii="Times New Roman" w:eastAsia="Times New Roman" w:hAnsi="Times New Roman" w:cs="B Nazanin"/>
          <w:b/>
          <w:bCs/>
          <w:noProof/>
          <w:sz w:val="24"/>
          <w:szCs w:val="24"/>
          <w:rtl/>
        </w:rPr>
      </w:pPr>
      <w:r w:rsidRPr="004225D1">
        <w:rPr>
          <w:rFonts w:ascii="Times New Roman" w:eastAsia="Times New Roman" w:hAnsi="Times New Roman" w:cs="B Nazanin" w:hint="cs"/>
          <w:b/>
          <w:bCs/>
          <w:noProof/>
          <w:sz w:val="24"/>
          <w:szCs w:val="24"/>
          <w:rtl/>
          <w:lang w:bidi="ar-SA"/>
        </w:rPr>
        <w:t>جدول</w:t>
      </w:r>
      <w:r w:rsidRPr="004225D1">
        <w:rPr>
          <w:rFonts w:ascii="Times New Roman" w:eastAsia="Times New Roman" w:hAnsi="Times New Roman" w:cs="B Nazanin" w:hint="cs"/>
          <w:b/>
          <w:bCs/>
          <w:noProof/>
          <w:sz w:val="24"/>
          <w:szCs w:val="24"/>
          <w:rtl/>
        </w:rPr>
        <w:t xml:space="preserve"> </w:t>
      </w:r>
      <w:r w:rsidRPr="004225D1">
        <w:rPr>
          <w:rFonts w:ascii="Times New Roman" w:eastAsia="Times New Roman" w:hAnsi="Times New Roman" w:cs="B Nazanin" w:hint="cs"/>
          <w:b/>
          <w:bCs/>
          <w:noProof/>
          <w:sz w:val="24"/>
          <w:szCs w:val="24"/>
          <w:rtl/>
          <w:lang w:bidi="ar-SA"/>
        </w:rPr>
        <w:t>خلاصه نوع و اندازه قلم</w:t>
      </w:r>
      <w:r w:rsidRPr="004225D1">
        <w:rPr>
          <w:rFonts w:ascii="Times New Roman" w:eastAsia="Times New Roman" w:hAnsi="Times New Roman" w:cs="B Nazanin" w:hint="cs"/>
          <w:b/>
          <w:bCs/>
          <w:noProof/>
          <w:sz w:val="24"/>
          <w:szCs w:val="24"/>
          <w:rtl/>
          <w:lang w:bidi="ar-SA"/>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b/>
                <w:bCs/>
                <w:noProof/>
                <w:sz w:val="18"/>
                <w:szCs w:val="18"/>
                <w:rtl/>
                <w:lang w:bidi="ar-SA"/>
              </w:rPr>
            </w:pPr>
            <w:r w:rsidRPr="004225D1">
              <w:rPr>
                <w:rFonts w:ascii="Times New Roman" w:eastAsia="Times New Roman" w:hAnsi="Times New Roman" w:cs="B Nazanin" w:hint="cs"/>
                <w:b/>
                <w:bCs/>
                <w:noProof/>
                <w:sz w:val="18"/>
                <w:szCs w:val="18"/>
                <w:rtl/>
                <w:lang w:bidi="ar-SA"/>
              </w:rPr>
              <w:t>عنوان</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b/>
                <w:bCs/>
                <w:noProof/>
                <w:sz w:val="18"/>
                <w:szCs w:val="18"/>
                <w:rtl/>
              </w:rPr>
            </w:pPr>
            <w:r w:rsidRPr="004225D1">
              <w:rPr>
                <w:rFonts w:ascii="Times New Roman" w:eastAsia="Times New Roman" w:hAnsi="Times New Roman" w:cs="B Nazanin" w:hint="cs"/>
                <w:b/>
                <w:bCs/>
                <w:noProof/>
                <w:sz w:val="18"/>
                <w:szCs w:val="18"/>
                <w:rtl/>
                <w:lang w:bidi="ar-SA"/>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b/>
                <w:bCs/>
                <w:noProof/>
                <w:sz w:val="18"/>
                <w:szCs w:val="18"/>
                <w:rtl/>
                <w:lang w:bidi="ar-SA"/>
              </w:rPr>
            </w:pPr>
            <w:r w:rsidRPr="004225D1">
              <w:rPr>
                <w:rFonts w:ascii="Times New Roman" w:eastAsia="Times New Roman" w:hAnsi="Times New Roman" w:cs="B Nazanin" w:hint="cs"/>
                <w:b/>
                <w:bCs/>
                <w:noProof/>
                <w:sz w:val="18"/>
                <w:szCs w:val="18"/>
                <w:rtl/>
                <w:lang w:bidi="ar-SA"/>
              </w:rPr>
              <w:t>اندازه</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b/>
                <w:bCs/>
                <w:noProof/>
                <w:sz w:val="18"/>
                <w:szCs w:val="18"/>
                <w:rtl/>
                <w:lang w:bidi="ar-SA"/>
              </w:rPr>
            </w:pPr>
            <w:r w:rsidRPr="004225D1">
              <w:rPr>
                <w:rFonts w:ascii="Times New Roman" w:eastAsia="Times New Roman" w:hAnsi="Times New Roman" w:cs="B Nazanin" w:hint="cs"/>
                <w:b/>
                <w:bCs/>
                <w:noProof/>
                <w:sz w:val="18"/>
                <w:szCs w:val="18"/>
                <w:rtl/>
                <w:lang w:bidi="ar-SA"/>
              </w:rPr>
              <w:t>نوع قلم</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rPr>
            </w:pPr>
            <w:r w:rsidRPr="004225D1">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4</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پررنگ</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پررنگ</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w:t>
            </w:r>
            <w:r>
              <w:rPr>
                <w:rFonts w:ascii="Times New Roman" w:eastAsia="Times New Roman" w:hAnsi="Times New Roman" w:cs="B Nazanin" w:hint="cs"/>
                <w:noProof/>
                <w:sz w:val="24"/>
                <w:szCs w:val="24"/>
                <w:rtl/>
                <w:lang w:bidi="ar-SA"/>
              </w:rPr>
              <w:t>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right"/>
              <w:rPr>
                <w:rFonts w:ascii="Times New Roman" w:eastAsia="Times New Roman" w:hAnsi="Times New Roman" w:cs="B Nazanin"/>
                <w:noProof/>
                <w:sz w:val="16"/>
                <w:szCs w:val="16"/>
                <w:rtl/>
                <w:lang w:bidi="ar-SA"/>
              </w:rPr>
            </w:pPr>
            <w:r w:rsidRPr="004225D1">
              <w:rPr>
                <w:rFonts w:ascii="Times New Roman" w:eastAsia="Times New Roman" w:hAnsi="Times New Roman" w:cs="B Nazanin"/>
                <w:noProof/>
                <w:sz w:val="16"/>
                <w:szCs w:val="16"/>
                <w:lang w:bidi="ar-SA"/>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lang w:bidi="ar-SA"/>
              </w:rPr>
            </w:pPr>
            <w:r w:rsidRPr="004225D1">
              <w:rPr>
                <w:rFonts w:ascii="Times New Roman" w:eastAsia="Times New Roman" w:hAnsi="Times New Roman" w:cs="B Nazanin" w:hint="cs"/>
                <w:noProof/>
                <w:sz w:val="24"/>
                <w:szCs w:val="24"/>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rPr>
            </w:pPr>
            <w:r w:rsidRPr="004225D1">
              <w:rPr>
                <w:rFonts w:ascii="Times New Roman" w:eastAsia="Times New Roman" w:hAnsi="Times New Roman" w:cs="B Nazanin" w:hint="cs"/>
                <w:noProof/>
                <w:sz w:val="24"/>
                <w:szCs w:val="24"/>
                <w:rtl/>
                <w:lang w:bidi="ar-SA"/>
              </w:rPr>
              <w:t>عنوان بخش</w:t>
            </w:r>
            <w:r w:rsidRPr="004225D1">
              <w:rPr>
                <w:rFonts w:ascii="Times New Roman" w:eastAsia="Times New Roman" w:hAnsi="Times New Roman" w:cs="B Nazanin" w:hint="cs"/>
                <w:noProof/>
                <w:sz w:val="24"/>
                <w:szCs w:val="24"/>
                <w:rtl/>
                <w:lang w:bidi="ar-SA"/>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پررنگ</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عنوان زير بخش</w:t>
            </w:r>
            <w:r w:rsidRPr="004225D1">
              <w:rPr>
                <w:rFonts w:ascii="Times New Roman" w:eastAsia="Times New Roman" w:hAnsi="Times New Roman" w:cs="B Nazanin" w:hint="cs"/>
                <w:noProof/>
                <w:sz w:val="24"/>
                <w:szCs w:val="24"/>
                <w:rtl/>
                <w:lang w:bidi="ar-SA"/>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11</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پررنگ</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right"/>
              <w:rPr>
                <w:rFonts w:ascii="Times New Roman" w:eastAsia="Times New Roman" w:hAnsi="Times New Roman" w:cs="B Nazanin"/>
                <w:noProof/>
                <w:sz w:val="16"/>
                <w:szCs w:val="16"/>
                <w:rtl/>
                <w:lang w:bidi="ar-SA"/>
              </w:rPr>
            </w:pPr>
            <w:r w:rsidRPr="004225D1">
              <w:rPr>
                <w:rFonts w:ascii="Times New Roman" w:eastAsia="Times New Roman" w:hAnsi="Times New Roman" w:cs="B Nazanin"/>
                <w:noProof/>
                <w:sz w:val="16"/>
                <w:szCs w:val="16"/>
                <w:lang w:bidi="ar-SA"/>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lang w:bidi="ar-SA"/>
              </w:rPr>
            </w:pPr>
            <w:r w:rsidRPr="004225D1">
              <w:rPr>
                <w:rFonts w:ascii="Times New Roman" w:eastAsia="Times New Roman" w:hAnsi="Times New Roman" w:cs="B Nazanin" w:hint="cs"/>
                <w:noProof/>
                <w:sz w:val="24"/>
                <w:szCs w:val="24"/>
                <w:rtl/>
                <w:lang w:bidi="ar-SA"/>
              </w:rPr>
              <w:t>9</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پررنگ</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right"/>
              <w:rPr>
                <w:rFonts w:ascii="Times New Roman" w:eastAsia="Times New Roman" w:hAnsi="Times New Roman" w:cs="B Nazanin"/>
                <w:noProof/>
                <w:sz w:val="16"/>
                <w:szCs w:val="16"/>
                <w:rtl/>
                <w:lang w:bidi="ar-SA"/>
              </w:rPr>
            </w:pPr>
            <w:r w:rsidRPr="004225D1">
              <w:rPr>
                <w:rFonts w:ascii="Times New Roman" w:eastAsia="Times New Roman" w:hAnsi="Times New Roman" w:cs="B Nazanin"/>
                <w:noProof/>
                <w:sz w:val="16"/>
                <w:szCs w:val="16"/>
                <w:lang w:bidi="ar-SA"/>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lang w:bidi="ar-SA"/>
              </w:rPr>
            </w:pPr>
            <w:r w:rsidRPr="004225D1">
              <w:rPr>
                <w:rFonts w:ascii="Times New Roman" w:eastAsia="Times New Roman" w:hAnsi="Times New Roman" w:cs="B Nazanin" w:hint="cs"/>
                <w:noProof/>
                <w:sz w:val="24"/>
                <w:szCs w:val="24"/>
                <w:rtl/>
                <w:lang w:bidi="ar-SA"/>
              </w:rPr>
              <w:t>9</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right"/>
              <w:rPr>
                <w:rFonts w:ascii="Times New Roman" w:eastAsia="Times New Roman" w:hAnsi="Times New Roman" w:cs="B Nazanin"/>
                <w:noProof/>
                <w:sz w:val="24"/>
                <w:szCs w:val="24"/>
                <w:rtl/>
                <w:lang w:bidi="ar-SA"/>
              </w:rPr>
            </w:pPr>
            <w:r w:rsidRPr="004225D1">
              <w:rPr>
                <w:rFonts w:ascii="Times New Roman" w:eastAsia="Times New Roman" w:hAnsi="Times New Roman" w:cs="B Nazanin"/>
                <w:noProof/>
                <w:sz w:val="24"/>
                <w:szCs w:val="24"/>
                <w:lang w:bidi="ar-SA"/>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11</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r w:rsidR="004225D1" w:rsidRPr="004225D1" w:rsidTr="008D7BF4">
        <w:trPr>
          <w:jc w:val="center"/>
        </w:trPr>
        <w:tc>
          <w:tcPr>
            <w:tcW w:w="3089"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right"/>
              <w:rPr>
                <w:rFonts w:ascii="Times New Roman" w:eastAsia="Times New Roman" w:hAnsi="Times New Roman" w:cs="B Nazanin"/>
                <w:noProof/>
                <w:sz w:val="16"/>
                <w:szCs w:val="16"/>
                <w:rtl/>
                <w:lang w:bidi="ar-SA"/>
              </w:rPr>
            </w:pPr>
            <w:r w:rsidRPr="004225D1">
              <w:rPr>
                <w:rFonts w:ascii="Times New Roman" w:eastAsia="Times New Roman" w:hAnsi="Times New Roman" w:cs="B Nazanin"/>
                <w:noProof/>
                <w:sz w:val="16"/>
                <w:szCs w:val="16"/>
                <w:lang w:bidi="ar-SA"/>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225D1" w:rsidRPr="004225D1" w:rsidRDefault="004225D1" w:rsidP="004225D1">
            <w:pPr>
              <w:spacing w:after="0" w:line="240" w:lineRule="auto"/>
              <w:jc w:val="center"/>
              <w:rPr>
                <w:rFonts w:ascii="Times New Roman" w:eastAsia="Times New Roman" w:hAnsi="Times New Roman" w:cs="B Nazanin"/>
                <w:noProof/>
                <w:sz w:val="24"/>
                <w:szCs w:val="24"/>
                <w:lang w:bidi="ar-SA"/>
              </w:rPr>
            </w:pPr>
            <w:r w:rsidRPr="004225D1">
              <w:rPr>
                <w:rFonts w:ascii="Times New Roman" w:eastAsia="Times New Roman" w:hAnsi="Times New Roman" w:cs="B Nazanin" w:hint="cs"/>
                <w:noProof/>
                <w:sz w:val="24"/>
                <w:szCs w:val="24"/>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4225D1" w:rsidRPr="004225D1" w:rsidRDefault="004225D1" w:rsidP="004225D1">
            <w:pPr>
              <w:spacing w:after="0" w:line="240" w:lineRule="auto"/>
              <w:jc w:val="center"/>
              <w:rPr>
                <w:rFonts w:ascii="Times New Roman" w:eastAsia="Times New Roman" w:hAnsi="Times New Roman" w:cs="B Nazanin"/>
                <w:noProof/>
                <w:sz w:val="24"/>
                <w:szCs w:val="24"/>
                <w:rtl/>
                <w:lang w:bidi="ar-SA"/>
              </w:rPr>
            </w:pPr>
            <w:r w:rsidRPr="004225D1">
              <w:rPr>
                <w:rFonts w:ascii="Times New Roman" w:eastAsia="Times New Roman" w:hAnsi="Times New Roman" w:cs="B Nazanin" w:hint="cs"/>
                <w:noProof/>
                <w:sz w:val="24"/>
                <w:szCs w:val="24"/>
                <w:rtl/>
                <w:lang w:bidi="ar-SA"/>
              </w:rPr>
              <w:t>نازک</w:t>
            </w:r>
          </w:p>
        </w:tc>
      </w:tr>
    </w:tbl>
    <w:p w:rsidR="00C37318" w:rsidRDefault="00C37318" w:rsidP="004225D1">
      <w:pPr>
        <w:rPr>
          <w:rFonts w:cs="B Nazanin"/>
          <w:sz w:val="24"/>
          <w:szCs w:val="24"/>
          <w:rtl/>
        </w:rPr>
      </w:pPr>
    </w:p>
    <w:p w:rsidR="004628F1" w:rsidRDefault="004628F1" w:rsidP="004225D1">
      <w:pPr>
        <w:rPr>
          <w:rFonts w:cs="B Nazanin"/>
          <w:sz w:val="24"/>
          <w:szCs w:val="24"/>
          <w:rtl/>
        </w:rPr>
      </w:pPr>
    </w:p>
    <w:p w:rsidR="004628F1" w:rsidRDefault="004628F1" w:rsidP="004225D1">
      <w:pPr>
        <w:rPr>
          <w:rFonts w:cs="B Nazanin"/>
          <w:sz w:val="24"/>
          <w:szCs w:val="24"/>
          <w:rtl/>
        </w:rPr>
      </w:pPr>
    </w:p>
    <w:p w:rsidR="004628F1" w:rsidRDefault="004628F1" w:rsidP="004225D1">
      <w:pPr>
        <w:rPr>
          <w:rFonts w:cs="B Nazanin" w:hint="cs"/>
          <w:sz w:val="24"/>
          <w:szCs w:val="24"/>
          <w:rtl/>
        </w:rPr>
      </w:pPr>
      <w:r>
        <w:rPr>
          <w:rFonts w:cs="B Nazanin" w:hint="cs"/>
          <w:sz w:val="24"/>
          <w:szCs w:val="24"/>
          <w:rtl/>
        </w:rPr>
        <w:lastRenderedPageBreak/>
        <w:t xml:space="preserve">منابع </w:t>
      </w:r>
    </w:p>
    <w:p w:rsidR="004628F1" w:rsidRDefault="004628F1" w:rsidP="004225D1">
      <w:pPr>
        <w:rPr>
          <w:rFonts w:cs="B Nazanin" w:hint="cs"/>
          <w:sz w:val="24"/>
          <w:szCs w:val="24"/>
          <w:rtl/>
        </w:rPr>
      </w:pPr>
      <w:r>
        <w:rPr>
          <w:rFonts w:cs="B Nazanin" w:hint="cs"/>
          <w:sz w:val="24"/>
          <w:szCs w:val="24"/>
          <w:rtl/>
        </w:rPr>
        <w:t>نمونه فارسی</w:t>
      </w:r>
    </w:p>
    <w:p w:rsidR="004628F1" w:rsidRPr="004628F1" w:rsidRDefault="004628F1" w:rsidP="004628F1">
      <w:pPr>
        <w:rPr>
          <w:rFonts w:cs="B Nazanin"/>
          <w:sz w:val="24"/>
          <w:szCs w:val="24"/>
          <w:rtl/>
        </w:rPr>
      </w:pPr>
      <w:r w:rsidRPr="000F4F13">
        <w:rPr>
          <w:rFonts w:cs="B Nazanin"/>
          <w:sz w:val="24"/>
          <w:szCs w:val="24"/>
          <w:rtl/>
          <w:lang w:bidi="ar-SA"/>
        </w:rPr>
        <w:t xml:space="preserve">رستگار، عباسعلی؛ ویشلقی، مهدیه و فرهنگ فلاح، حمیده (1401). تاثیرگذاری و تاثیرپذیری ترجیحات کاری کارکنان نسل هزاره در سازمان های دولتی با استفاده از رویکرد دیمتل. </w:t>
      </w:r>
      <w:r w:rsidRPr="000F4F13">
        <w:rPr>
          <w:rFonts w:cs="B Nazanin"/>
          <w:i/>
          <w:iCs/>
          <w:sz w:val="24"/>
          <w:szCs w:val="24"/>
          <w:rtl/>
          <w:lang w:bidi="ar-SA"/>
        </w:rPr>
        <w:t>چشم انداز مدیریت دولتی, 13</w:t>
      </w:r>
      <w:r w:rsidRPr="000F4F13">
        <w:rPr>
          <w:rFonts w:cs="B Nazanin"/>
          <w:sz w:val="24"/>
          <w:szCs w:val="24"/>
          <w:rtl/>
          <w:lang w:bidi="ar-SA"/>
        </w:rPr>
        <w:t>(3)، 143-166.</w:t>
      </w:r>
      <w:r w:rsidRPr="000F4F13">
        <w:rPr>
          <w:rFonts w:cs="B Nazanin"/>
          <w:sz w:val="24"/>
          <w:szCs w:val="24"/>
          <w:cs/>
          <w:lang w:bidi="ar-SA"/>
        </w:rPr>
        <w:t>‎</w:t>
      </w:r>
      <w:bookmarkStart w:id="6" w:name="_GoBack"/>
      <w:bookmarkEnd w:id="6"/>
    </w:p>
    <w:p w:rsidR="004628F1" w:rsidRDefault="004628F1" w:rsidP="004225D1">
      <w:pPr>
        <w:rPr>
          <w:rFonts w:cs="B Nazanin" w:hint="cs"/>
          <w:sz w:val="24"/>
          <w:szCs w:val="24"/>
          <w:rtl/>
        </w:rPr>
      </w:pPr>
      <w:r>
        <w:rPr>
          <w:rFonts w:cs="B Nazanin" w:hint="cs"/>
          <w:sz w:val="24"/>
          <w:szCs w:val="24"/>
          <w:rtl/>
        </w:rPr>
        <w:t>نمونه انگلیسی</w:t>
      </w:r>
    </w:p>
    <w:p w:rsidR="004628F1" w:rsidRPr="004225D1" w:rsidRDefault="004628F1" w:rsidP="004628F1">
      <w:pPr>
        <w:bidi w:val="0"/>
        <w:rPr>
          <w:rFonts w:cs="B Nazanin"/>
          <w:sz w:val="24"/>
          <w:szCs w:val="24"/>
        </w:rPr>
      </w:pPr>
      <w:proofErr w:type="spellStart"/>
      <w:r w:rsidRPr="000F4F13">
        <w:rPr>
          <w:rFonts w:cs="B Nazanin"/>
          <w:sz w:val="24"/>
          <w:szCs w:val="24"/>
        </w:rPr>
        <w:t>Mărginean</w:t>
      </w:r>
      <w:proofErr w:type="spellEnd"/>
      <w:r w:rsidRPr="000F4F13">
        <w:rPr>
          <w:rFonts w:cs="B Nazanin"/>
          <w:sz w:val="24"/>
          <w:szCs w:val="24"/>
        </w:rPr>
        <w:t xml:space="preserve">, A. E. (2021). Gen Z perceptions and expectations upon entering the workforce. </w:t>
      </w:r>
      <w:r w:rsidRPr="000F4F13">
        <w:rPr>
          <w:rFonts w:cs="B Nazanin"/>
          <w:i/>
          <w:iCs/>
          <w:sz w:val="24"/>
          <w:szCs w:val="24"/>
        </w:rPr>
        <w:t>European Review of Applied Sociology</w:t>
      </w:r>
      <w:r w:rsidRPr="000F4F13">
        <w:rPr>
          <w:rFonts w:cs="B Nazanin"/>
          <w:sz w:val="24"/>
          <w:szCs w:val="24"/>
        </w:rPr>
        <w:t xml:space="preserve">, </w:t>
      </w:r>
      <w:r w:rsidRPr="000F4F13">
        <w:rPr>
          <w:rFonts w:cs="B Nazanin"/>
          <w:i/>
          <w:iCs/>
          <w:sz w:val="24"/>
          <w:szCs w:val="24"/>
        </w:rPr>
        <w:t>14</w:t>
      </w:r>
      <w:r w:rsidRPr="000F4F13">
        <w:rPr>
          <w:rFonts w:cs="B Nazanin"/>
          <w:sz w:val="24"/>
          <w:szCs w:val="24"/>
        </w:rPr>
        <w:t>(22), 20-30</w:t>
      </w:r>
    </w:p>
    <w:sectPr w:rsidR="004628F1" w:rsidRPr="004225D1" w:rsidSect="00E7425B">
      <w:headerReference w:type="default" r:id="rId6"/>
      <w:footerReference w:type="default" r:id="rId7"/>
      <w:pgSz w:w="11906" w:h="16838"/>
      <w:pgMar w:top="144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97" w:rsidRDefault="00534597" w:rsidP="00F83FD8">
      <w:pPr>
        <w:spacing w:after="0" w:line="240" w:lineRule="auto"/>
      </w:pPr>
      <w:r>
        <w:separator/>
      </w:r>
    </w:p>
  </w:endnote>
  <w:endnote w:type="continuationSeparator" w:id="0">
    <w:p w:rsidR="00534597" w:rsidRDefault="00534597" w:rsidP="00F8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1907304"/>
      <w:docPartObj>
        <w:docPartGallery w:val="Page Numbers (Bottom of Page)"/>
        <w:docPartUnique/>
      </w:docPartObj>
    </w:sdtPr>
    <w:sdtEndPr/>
    <w:sdtContent>
      <w:p w:rsidR="00E7425B" w:rsidRDefault="00E7425B">
        <w:pPr>
          <w:pStyle w:val="Footer"/>
          <w:jc w:val="center"/>
        </w:pPr>
        <w:r>
          <w:fldChar w:fldCharType="begin"/>
        </w:r>
        <w:r>
          <w:instrText xml:space="preserve"> PAGE   \* MERGEFORMAT </w:instrText>
        </w:r>
        <w:r>
          <w:fldChar w:fldCharType="separate"/>
        </w:r>
        <w:r w:rsidR="004628F1">
          <w:rPr>
            <w:noProof/>
            <w:rtl/>
          </w:rPr>
          <w:t>3</w:t>
        </w:r>
        <w:r>
          <w:rPr>
            <w:noProof/>
          </w:rPr>
          <w:fldChar w:fldCharType="end"/>
        </w:r>
      </w:p>
    </w:sdtContent>
  </w:sdt>
  <w:p w:rsidR="00E7425B" w:rsidRDefault="00E742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97" w:rsidRDefault="00534597" w:rsidP="00F83FD8">
      <w:pPr>
        <w:spacing w:after="0" w:line="240" w:lineRule="auto"/>
      </w:pPr>
      <w:r>
        <w:separator/>
      </w:r>
    </w:p>
  </w:footnote>
  <w:footnote w:type="continuationSeparator" w:id="0">
    <w:p w:rsidR="00534597" w:rsidRDefault="00534597" w:rsidP="00F8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2"/>
      <w:bidiVisual/>
      <w:tblW w:w="0" w:type="auto"/>
      <w:tblLook w:val="04A0" w:firstRow="1" w:lastRow="0" w:firstColumn="1" w:lastColumn="0" w:noHBand="0" w:noVBand="1"/>
    </w:tblPr>
    <w:tblGrid>
      <w:gridCol w:w="9016"/>
    </w:tblGrid>
    <w:tr w:rsidR="004225D1" w:rsidTr="002E056D">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9016" w:type="dxa"/>
          <w:shd w:val="clear" w:color="auto" w:fill="BDD6EE" w:themeFill="accent1" w:themeFillTint="66"/>
        </w:tcPr>
        <w:p w:rsidR="004225D1" w:rsidRPr="00E7425B" w:rsidRDefault="00E7425B" w:rsidP="00E7425B">
          <w:pPr>
            <w:tabs>
              <w:tab w:val="left" w:pos="5425"/>
            </w:tabs>
            <w:rPr>
              <w:rFonts w:ascii="IranNastaliq" w:hAnsi="IranNastaliq" w:cs="IranNastaliq"/>
              <w:rtl/>
            </w:rPr>
          </w:pPr>
          <w:r>
            <w:rPr>
              <w:noProof/>
            </w:rPr>
            <mc:AlternateContent>
              <mc:Choice Requires="wps">
                <w:drawing>
                  <wp:anchor distT="0" distB="0" distL="114300" distR="114300" simplePos="0" relativeHeight="251660288" behindDoc="0" locked="0" layoutInCell="1" allowOverlap="1" wp14:anchorId="78FBC8BA" wp14:editId="6E50897E">
                    <wp:simplePos x="0" y="0"/>
                    <wp:positionH relativeFrom="column">
                      <wp:posOffset>-452799</wp:posOffset>
                    </wp:positionH>
                    <wp:positionV relativeFrom="paragraph">
                      <wp:posOffset>235018</wp:posOffset>
                    </wp:positionV>
                    <wp:extent cx="1019102" cy="4743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019102" cy="474345"/>
                            </a:xfrm>
                            <a:prstGeom prst="rect">
                              <a:avLst/>
                            </a:prstGeom>
                            <a:noFill/>
                            <a:ln w="6350">
                              <a:noFill/>
                            </a:ln>
                          </wps:spPr>
                          <wps:txbx>
                            <w:txbxContent>
                              <w:p w:rsidR="00E7425B" w:rsidRPr="00E7425B" w:rsidRDefault="00E7425B">
                                <w:pPr>
                                  <w:rPr>
                                    <w:rFonts w:ascii="IranNastaliq" w:hAnsi="IranNastaliq" w:cs="IranNastaliq"/>
                                    <w:sz w:val="36"/>
                                    <w:szCs w:val="36"/>
                                  </w:rPr>
                                </w:pPr>
                                <w:r w:rsidRPr="00E7425B">
                                  <w:rPr>
                                    <w:rFonts w:ascii="IranNastaliq" w:hAnsi="IranNastaliq" w:cs="IranNastaliq" w:hint="cs"/>
                                    <w:sz w:val="36"/>
                                    <w:szCs w:val="36"/>
                                    <w:rtl/>
                                  </w:rPr>
                                  <w:t>گیلان 1403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FBC8BA" id="_x0000_t202" coordsize="21600,21600" o:spt="202" path="m,l,21600r21600,l21600,xe">
                    <v:stroke joinstyle="miter"/>
                    <v:path gradientshapeok="t" o:connecttype="rect"/>
                  </v:shapetype>
                  <v:shape id="Text Box 5" o:spid="_x0000_s1027" type="#_x0000_t202" style="position:absolute;left:0;text-align:left;margin-left:-35.65pt;margin-top:18.5pt;width:80.25pt;height:3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" filled="f" stroked="f" strokeweight=".5pt">
                    <v:textbox>
                      <w:txbxContent>
                        <w:p w:rsidR="00E7425B" w:rsidRPr="00E7425B" w:rsidRDefault="00E7425B">
                          <w:pPr>
                            <w:rPr>
                              <w:rFonts w:ascii="IranNastaliq" w:hAnsi="IranNastaliq" w:cs="IranNastaliq"/>
                              <w:sz w:val="36"/>
                              <w:szCs w:val="36"/>
                            </w:rPr>
                          </w:pPr>
                          <w:r w:rsidRPr="00E7425B">
                            <w:rPr>
                              <w:rFonts w:ascii="IranNastaliq" w:hAnsi="IranNastaliq" w:cs="IranNastaliq" w:hint="cs"/>
                              <w:sz w:val="36"/>
                              <w:szCs w:val="36"/>
                              <w:rtl/>
                            </w:rPr>
                            <w:t>گیلان 1403</w:t>
                          </w:r>
                        </w:p>
                      </w:txbxContent>
                    </v:textbox>
                  </v:shape>
                </w:pict>
              </mc:Fallback>
            </mc:AlternateContent>
          </w:r>
          <w:r>
            <w:rPr>
              <w:rFonts w:ascii="IranNastaliq" w:hAnsi="IranNastaliq" w:cs="IranNastaliq"/>
              <w:noProof/>
              <w:rtl/>
            </w:rPr>
            <mc:AlternateContent>
              <mc:Choice Requires="wps">
                <w:drawing>
                  <wp:anchor distT="0" distB="0" distL="114300" distR="114300" simplePos="0" relativeHeight="251659264" behindDoc="0" locked="0" layoutInCell="1" allowOverlap="1" wp14:anchorId="6C0599C9" wp14:editId="2DE9AF6E">
                    <wp:simplePos x="0" y="0"/>
                    <wp:positionH relativeFrom="column">
                      <wp:posOffset>4112531</wp:posOffset>
                    </wp:positionH>
                    <wp:positionV relativeFrom="paragraph">
                      <wp:posOffset>214785</wp:posOffset>
                    </wp:positionV>
                    <wp:extent cx="1583957" cy="474651"/>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583957" cy="474651"/>
                            </a:xfrm>
                            <a:prstGeom prst="rect">
                              <a:avLst/>
                            </a:prstGeom>
                            <a:noFill/>
                            <a:ln w="6350">
                              <a:noFill/>
                            </a:ln>
                          </wps:spPr>
                          <wps:txbx>
                            <w:txbxContent>
                              <w:p w:rsidR="00E7425B" w:rsidRPr="00E7425B" w:rsidRDefault="00E7425B">
                                <w:pPr>
                                  <w:rPr>
                                    <w:rFonts w:ascii="IranNastaliq" w:hAnsi="IranNastaliq" w:cs="IranNastaliq"/>
                                    <w:sz w:val="36"/>
                                    <w:szCs w:val="36"/>
                                  </w:rPr>
                                </w:pPr>
                                <w:r w:rsidRPr="00E7425B">
                                  <w:rPr>
                                    <w:rFonts w:ascii="IranNastaliq" w:hAnsi="IranNastaliq" w:cs="IranNastaliq"/>
                                    <w:sz w:val="36"/>
                                    <w:szCs w:val="36"/>
                                    <w:rtl/>
                                  </w:rPr>
                                  <w:t>همایش ملی توسعه و بهسازی تربیت معلم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99C9" id="Text Box 4" o:spid="_x0000_s1028" type="#_x0000_t202" style="position:absolute;left:0;text-align:left;margin-left:323.8pt;margin-top:16.9pt;width:124.7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" filled="f" stroked="f" strokeweight=".5pt">
                    <v:textbox>
                      <w:txbxContent>
                        <w:p w:rsidR="00E7425B" w:rsidRPr="00E7425B" w:rsidRDefault="00E7425B">
                          <w:pPr>
                            <w:rPr>
                              <w:rFonts w:ascii="IranNastaliq" w:hAnsi="IranNastaliq" w:cs="IranNastaliq"/>
                              <w:sz w:val="36"/>
                              <w:szCs w:val="36"/>
                            </w:rPr>
                          </w:pPr>
                          <w:r w:rsidRPr="00E7425B">
                            <w:rPr>
                              <w:rFonts w:ascii="IranNastaliq" w:hAnsi="IranNastaliq" w:cs="IranNastaliq"/>
                              <w:sz w:val="36"/>
                              <w:szCs w:val="36"/>
                              <w:rtl/>
                            </w:rPr>
                            <w:t>همایش ملی توسعه و بهسازی تربیت معلم</w:t>
                          </w:r>
                        </w:p>
                      </w:txbxContent>
                    </v:textbox>
                  </v:shape>
                </w:pict>
              </mc:Fallback>
            </mc:AlternateContent>
          </w:r>
          <w:r>
            <w:rPr>
              <w:rFonts w:ascii="IranNastaliq" w:hAnsi="IranNastaliq" w:cs="IranNastaliq"/>
              <w:rtl/>
            </w:rPr>
            <w:tab/>
          </w:r>
        </w:p>
      </w:tc>
    </w:tr>
  </w:tbl>
  <w:p w:rsidR="004225D1" w:rsidRDefault="00422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0F"/>
    <w:rsid w:val="00032032"/>
    <w:rsid w:val="000579C5"/>
    <w:rsid w:val="002E056D"/>
    <w:rsid w:val="00372B0F"/>
    <w:rsid w:val="004225D1"/>
    <w:rsid w:val="004628F1"/>
    <w:rsid w:val="00534597"/>
    <w:rsid w:val="0082015B"/>
    <w:rsid w:val="00C37318"/>
    <w:rsid w:val="00D67D1C"/>
    <w:rsid w:val="00E36164"/>
    <w:rsid w:val="00E7425B"/>
    <w:rsid w:val="00E756E8"/>
    <w:rsid w:val="00F83F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4ABD"/>
  <w15:chartTrackingRefBased/>
  <w15:docId w15:val="{4E24353C-20A8-4449-A1A6-EBFAC2B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2032"/>
    <w:rPr>
      <w:sz w:val="16"/>
      <w:szCs w:val="16"/>
    </w:rPr>
  </w:style>
  <w:style w:type="paragraph" w:styleId="CommentText">
    <w:name w:val="annotation text"/>
    <w:basedOn w:val="Normal"/>
    <w:link w:val="CommentTextChar"/>
    <w:uiPriority w:val="99"/>
    <w:unhideWhenUsed/>
    <w:rsid w:val="00032032"/>
    <w:pPr>
      <w:bidi w:val="0"/>
      <w:spacing w:line="240" w:lineRule="auto"/>
    </w:pPr>
    <w:rPr>
      <w:rFonts w:ascii="Calibri" w:eastAsia="Calibri" w:hAnsi="Calibri" w:cs="Arial"/>
      <w:sz w:val="20"/>
      <w:szCs w:val="20"/>
      <w:lang w:bidi="ar-SA"/>
    </w:rPr>
  </w:style>
  <w:style w:type="character" w:customStyle="1" w:styleId="CommentTextChar">
    <w:name w:val="Comment Text Char"/>
    <w:basedOn w:val="DefaultParagraphFont"/>
    <w:link w:val="CommentText"/>
    <w:uiPriority w:val="99"/>
    <w:rsid w:val="00032032"/>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03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32"/>
    <w:rPr>
      <w:rFonts w:ascii="Segoe UI" w:hAnsi="Segoe UI" w:cs="Segoe UI"/>
      <w:sz w:val="18"/>
      <w:szCs w:val="18"/>
    </w:rPr>
  </w:style>
  <w:style w:type="table" w:styleId="ListTable7Colorful-Accent5">
    <w:name w:val="List Table 7 Colorful Accent 5"/>
    <w:basedOn w:val="TableNormal"/>
    <w:uiPriority w:val="52"/>
    <w:rsid w:val="00C3731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C37318"/>
    <w:pPr>
      <w:bidi/>
    </w:pPr>
    <w:rPr>
      <w:rFonts w:asciiTheme="minorHAnsi" w:eastAsiaTheme="minorHAnsi" w:hAnsiTheme="minorHAnsi" w:cstheme="minorBidi"/>
      <w:b/>
      <w:bCs/>
      <w:lang w:bidi="fa-IR"/>
    </w:rPr>
  </w:style>
  <w:style w:type="character" w:customStyle="1" w:styleId="CommentSubjectChar">
    <w:name w:val="Comment Subject Char"/>
    <w:basedOn w:val="CommentTextChar"/>
    <w:link w:val="CommentSubject"/>
    <w:uiPriority w:val="99"/>
    <w:semiHidden/>
    <w:rsid w:val="00C37318"/>
    <w:rPr>
      <w:rFonts w:ascii="Calibri" w:eastAsia="Calibri" w:hAnsi="Calibri" w:cs="Arial"/>
      <w:b/>
      <w:bCs/>
      <w:sz w:val="20"/>
      <w:szCs w:val="20"/>
      <w:lang w:bidi="ar-SA"/>
    </w:rPr>
  </w:style>
  <w:style w:type="paragraph" w:styleId="Header">
    <w:name w:val="header"/>
    <w:basedOn w:val="Normal"/>
    <w:link w:val="HeaderChar"/>
    <w:uiPriority w:val="99"/>
    <w:unhideWhenUsed/>
    <w:rsid w:val="00F83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D8"/>
  </w:style>
  <w:style w:type="paragraph" w:styleId="Footer">
    <w:name w:val="footer"/>
    <w:basedOn w:val="Normal"/>
    <w:link w:val="FooterChar"/>
    <w:uiPriority w:val="99"/>
    <w:unhideWhenUsed/>
    <w:rsid w:val="00F83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D8"/>
  </w:style>
  <w:style w:type="table" w:styleId="PlainTable2">
    <w:name w:val="Plain Table 2"/>
    <w:basedOn w:val="TableNormal"/>
    <w:uiPriority w:val="42"/>
    <w:rsid w:val="002E05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DR.Ziya</dc:creator>
  <cp:keywords/>
  <dc:description/>
  <cp:lastModifiedBy>DR.Ziya</cp:lastModifiedBy>
  <cp:revision>8</cp:revision>
  <dcterms:created xsi:type="dcterms:W3CDTF">2024-08-15T20:14:00Z</dcterms:created>
  <dcterms:modified xsi:type="dcterms:W3CDTF">2024-08-25T15:21:00Z</dcterms:modified>
</cp:coreProperties>
</file>